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253" w:rsidRDefault="00693272" w:rsidP="006A16CB">
      <w:pPr>
        <w:jc w:val="center"/>
        <w:rPr>
          <w:b/>
          <w:noProof/>
          <w:sz w:val="28"/>
        </w:rPr>
      </w:pPr>
      <w:r w:rsidRPr="00693272">
        <w:rPr>
          <w:b/>
          <w:noProof/>
          <w:sz w:val="28"/>
        </w:rPr>
        <w:t>GENEASE USER MANUAL</w:t>
      </w:r>
    </w:p>
    <w:p w:rsidR="003320A7" w:rsidRDefault="00E03604" w:rsidP="00BA5D04">
      <w:pPr>
        <w:spacing w:line="240" w:lineRule="exact"/>
        <w:jc w:val="both"/>
        <w:rPr>
          <w:rFonts w:ascii="Times New Roman" w:hAnsi="Times New Roman" w:cs="Times New Roman"/>
          <w:noProof/>
          <w:sz w:val="24"/>
          <w:szCs w:val="24"/>
        </w:rPr>
      </w:pPr>
      <w:r w:rsidRPr="006A16CB">
        <w:rPr>
          <w:rFonts w:ascii="Times New Roman" w:hAnsi="Times New Roman" w:cs="Times New Roman"/>
          <w:noProof/>
          <w:sz w:val="24"/>
          <w:szCs w:val="24"/>
        </w:rPr>
        <w:t>GENEASE</w:t>
      </w:r>
      <w:r w:rsidR="00693272" w:rsidRPr="006A16CB">
        <w:rPr>
          <w:rFonts w:ascii="Times New Roman" w:hAnsi="Times New Roman" w:cs="Times New Roman"/>
          <w:noProof/>
          <w:sz w:val="24"/>
          <w:szCs w:val="24"/>
        </w:rPr>
        <w:t xml:space="preserve"> is a dynamic, real-time bioinformatics tool which can be used to explore a single</w:t>
      </w:r>
      <w:r w:rsidR="00C85103">
        <w:rPr>
          <w:rFonts w:ascii="Times New Roman" w:hAnsi="Times New Roman" w:cs="Times New Roman"/>
          <w:noProof/>
          <w:sz w:val="24"/>
          <w:szCs w:val="24"/>
        </w:rPr>
        <w:t xml:space="preserve"> or sets of </w:t>
      </w:r>
      <w:r w:rsidR="00693272" w:rsidRPr="006A16CB">
        <w:rPr>
          <w:rFonts w:ascii="Times New Roman" w:hAnsi="Times New Roman" w:cs="Times New Roman"/>
          <w:noProof/>
          <w:sz w:val="24"/>
          <w:szCs w:val="24"/>
        </w:rPr>
        <w:t xml:space="preserve"> genes</w:t>
      </w:r>
      <w:r w:rsidR="001D649F" w:rsidRPr="006A16CB">
        <w:rPr>
          <w:rFonts w:ascii="Times New Roman" w:hAnsi="Times New Roman" w:cs="Times New Roman"/>
          <w:noProof/>
          <w:sz w:val="24"/>
          <w:szCs w:val="24"/>
        </w:rPr>
        <w:t xml:space="preserve">, </w:t>
      </w:r>
      <w:r w:rsidR="00A45F15" w:rsidRPr="006A16CB">
        <w:rPr>
          <w:rFonts w:ascii="Times New Roman" w:hAnsi="Times New Roman" w:cs="Times New Roman"/>
          <w:noProof/>
          <w:sz w:val="24"/>
          <w:szCs w:val="24"/>
        </w:rPr>
        <w:t>SNPs</w:t>
      </w:r>
      <w:r w:rsidR="001D649F" w:rsidRPr="006A16CB">
        <w:rPr>
          <w:rFonts w:ascii="Times New Roman" w:hAnsi="Times New Roman" w:cs="Times New Roman"/>
          <w:noProof/>
          <w:sz w:val="24"/>
          <w:szCs w:val="24"/>
        </w:rPr>
        <w:t>, or a methylation</w:t>
      </w:r>
      <w:r w:rsidR="0095246B" w:rsidRPr="006A16CB">
        <w:rPr>
          <w:rFonts w:ascii="Times New Roman" w:hAnsi="Times New Roman" w:cs="Times New Roman"/>
          <w:noProof/>
          <w:sz w:val="24"/>
          <w:szCs w:val="24"/>
        </w:rPr>
        <w:t xml:space="preserve"> sites providing simultaneous access to multiple external databases. </w:t>
      </w:r>
      <w:r w:rsidRPr="006A16CB">
        <w:rPr>
          <w:rFonts w:ascii="Times New Roman" w:hAnsi="Times New Roman" w:cs="Times New Roman"/>
          <w:noProof/>
          <w:sz w:val="24"/>
          <w:szCs w:val="24"/>
        </w:rPr>
        <w:t>Additionally, GENEASE</w:t>
      </w:r>
      <w:r w:rsidR="007A1895" w:rsidRPr="006A16CB">
        <w:rPr>
          <w:rFonts w:ascii="Times New Roman" w:hAnsi="Times New Roman" w:cs="Times New Roman"/>
          <w:noProof/>
          <w:sz w:val="24"/>
          <w:szCs w:val="24"/>
        </w:rPr>
        <w:t xml:space="preserve"> can be used to perform enrichment analysis of functional annotation terms in </w:t>
      </w:r>
      <w:r w:rsidR="0088780C">
        <w:rPr>
          <w:rFonts w:ascii="Times New Roman" w:hAnsi="Times New Roman" w:cs="Times New Roman"/>
          <w:noProof/>
          <w:sz w:val="24"/>
          <w:szCs w:val="24"/>
        </w:rPr>
        <w:t xml:space="preserve">candidate </w:t>
      </w:r>
      <w:r w:rsidR="002273DF" w:rsidRPr="006A16CB">
        <w:rPr>
          <w:rFonts w:ascii="Times New Roman" w:hAnsi="Times New Roman" w:cs="Times New Roman"/>
          <w:noProof/>
          <w:sz w:val="24"/>
          <w:szCs w:val="24"/>
        </w:rPr>
        <w:t>sets</w:t>
      </w:r>
      <w:r w:rsidR="007A1895" w:rsidRPr="006A16CB">
        <w:rPr>
          <w:rFonts w:ascii="Times New Roman" w:hAnsi="Times New Roman" w:cs="Times New Roman"/>
          <w:noProof/>
          <w:sz w:val="24"/>
          <w:szCs w:val="24"/>
        </w:rPr>
        <w:t xml:space="preserve"> of genes/</w:t>
      </w:r>
      <w:r w:rsidR="002273DF" w:rsidRPr="006A16CB">
        <w:rPr>
          <w:rFonts w:ascii="Times New Roman" w:hAnsi="Times New Roman" w:cs="Times New Roman"/>
          <w:noProof/>
          <w:sz w:val="24"/>
          <w:szCs w:val="24"/>
        </w:rPr>
        <w:t>SNPs</w:t>
      </w:r>
      <w:r w:rsidR="007A1895" w:rsidRPr="006A16CB">
        <w:rPr>
          <w:rFonts w:ascii="Times New Roman" w:hAnsi="Times New Roman" w:cs="Times New Roman"/>
          <w:noProof/>
          <w:sz w:val="24"/>
          <w:szCs w:val="24"/>
        </w:rPr>
        <w:t xml:space="preserve"> and find overlaps among </w:t>
      </w:r>
      <w:r w:rsidR="00A27E27">
        <w:rPr>
          <w:rFonts w:ascii="Times New Roman" w:hAnsi="Times New Roman" w:cs="Times New Roman"/>
          <w:noProof/>
          <w:sz w:val="24"/>
          <w:szCs w:val="24"/>
        </w:rPr>
        <w:t>multiple candidates based on the</w:t>
      </w:r>
      <w:r w:rsidR="00C46999">
        <w:rPr>
          <w:rFonts w:ascii="Times New Roman" w:hAnsi="Times New Roman" w:cs="Times New Roman"/>
          <w:noProof/>
          <w:sz w:val="24"/>
          <w:szCs w:val="24"/>
        </w:rPr>
        <w:t xml:space="preserve"> </w:t>
      </w:r>
      <w:r w:rsidR="007A1895" w:rsidRPr="006A16CB">
        <w:rPr>
          <w:rFonts w:ascii="Times New Roman" w:hAnsi="Times New Roman" w:cs="Times New Roman"/>
          <w:noProof/>
          <w:sz w:val="24"/>
          <w:szCs w:val="24"/>
        </w:rPr>
        <w:t>enriched ann</w:t>
      </w:r>
      <w:r w:rsidR="00A27E27">
        <w:rPr>
          <w:rFonts w:ascii="Times New Roman" w:hAnsi="Times New Roman" w:cs="Times New Roman"/>
          <w:noProof/>
          <w:sz w:val="24"/>
          <w:szCs w:val="24"/>
        </w:rPr>
        <w:t>otations</w:t>
      </w:r>
      <w:r w:rsidR="007A1895" w:rsidRPr="006A16CB">
        <w:rPr>
          <w:rFonts w:ascii="Times New Roman" w:hAnsi="Times New Roman" w:cs="Times New Roman"/>
          <w:noProof/>
          <w:sz w:val="24"/>
          <w:szCs w:val="24"/>
        </w:rPr>
        <w:t xml:space="preserve">. </w:t>
      </w:r>
    </w:p>
    <w:p w:rsidR="00784CBF" w:rsidRDefault="00835973" w:rsidP="00D3433C">
      <w:pPr>
        <w:spacing w:after="0" w:line="240" w:lineRule="auto"/>
        <w:jc w:val="center"/>
        <w:rPr>
          <w:rFonts w:ascii="Times New Roman" w:hAnsi="Times New Roman" w:cs="Times New Roman"/>
          <w:noProof/>
          <w:sz w:val="24"/>
          <w:szCs w:val="24"/>
        </w:rPr>
      </w:pPr>
      <w:r w:rsidRPr="00835973">
        <w:rPr>
          <w:rFonts w:ascii="Times New Roman" w:hAnsi="Times New Roman" w:cs="Times New Roman"/>
          <w:noProof/>
          <w:sz w:val="24"/>
          <w:szCs w:val="24"/>
        </w:rPr>
        <w:drawing>
          <wp:inline distT="0" distB="0" distL="0" distR="0">
            <wp:extent cx="6857365" cy="4314825"/>
            <wp:effectExtent l="76200" t="38100" r="38735" b="104775"/>
            <wp:docPr id="95" name="Picture 95" descr="Z:\genease_screen_shots\Screen Shot 2017-08-30 at 1.3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genease_screen_shots\Screen Shot 2017-08-30 at 1.32.0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7365" cy="431482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334A75" w:rsidRDefault="00EF7EA4" w:rsidP="00FC1E35">
      <w:pPr>
        <w:spacing w:after="0" w:line="240" w:lineRule="auto"/>
        <w:jc w:val="center"/>
        <w:rPr>
          <w:rFonts w:ascii="Times New Roman" w:hAnsi="Times New Roman" w:cs="Times New Roman"/>
          <w:b/>
          <w:i/>
          <w:noProof/>
          <w:szCs w:val="24"/>
        </w:rPr>
      </w:pPr>
      <w:r w:rsidRPr="00B93DF0">
        <w:rPr>
          <w:rFonts w:ascii="Times New Roman" w:hAnsi="Times New Roman" w:cs="Times New Roman"/>
          <w:b/>
          <w:i/>
          <w:noProof/>
          <w:szCs w:val="24"/>
        </w:rPr>
        <w:t>GENEASE home screen</w:t>
      </w:r>
    </w:p>
    <w:p w:rsidR="00FC1E35" w:rsidRPr="00FC1E35" w:rsidRDefault="00FC1E35" w:rsidP="00FC1E35">
      <w:pPr>
        <w:spacing w:after="0" w:line="240" w:lineRule="auto"/>
        <w:jc w:val="center"/>
        <w:rPr>
          <w:rFonts w:ascii="Times New Roman" w:hAnsi="Times New Roman" w:cs="Times New Roman"/>
          <w:b/>
          <w:i/>
          <w:noProof/>
          <w:szCs w:val="24"/>
        </w:rPr>
      </w:pPr>
    </w:p>
    <w:p w:rsidR="00E16038" w:rsidRDefault="008C77CD" w:rsidP="006329E9">
      <w:pPr>
        <w:spacing w:line="240" w:lineRule="exact"/>
        <w:jc w:val="both"/>
        <w:rPr>
          <w:rFonts w:ascii="Times New Roman" w:hAnsi="Times New Roman" w:cs="Times New Roman"/>
          <w:noProof/>
          <w:sz w:val="24"/>
          <w:szCs w:val="24"/>
        </w:rPr>
      </w:pPr>
      <w:r>
        <w:rPr>
          <w:rFonts w:ascii="Times New Roman" w:hAnsi="Times New Roman" w:cs="Times New Roman"/>
          <w:noProof/>
          <w:sz w:val="24"/>
          <w:szCs w:val="24"/>
        </w:rPr>
        <w:t xml:space="preserve">GENEASE can be broadly divided into three modules. </w:t>
      </w:r>
      <w:r w:rsidR="00CB6F5D" w:rsidRPr="006A16CB">
        <w:rPr>
          <w:rFonts w:ascii="Times New Roman" w:hAnsi="Times New Roman" w:cs="Times New Roman"/>
          <w:noProof/>
          <w:sz w:val="24"/>
          <w:szCs w:val="24"/>
        </w:rPr>
        <w:t xml:space="preserve">All </w:t>
      </w:r>
      <w:r w:rsidR="001554EC">
        <w:rPr>
          <w:rFonts w:ascii="Times New Roman" w:hAnsi="Times New Roman" w:cs="Times New Roman"/>
          <w:noProof/>
          <w:sz w:val="24"/>
          <w:szCs w:val="24"/>
        </w:rPr>
        <w:t>modules</w:t>
      </w:r>
      <w:r w:rsidR="00CB6F5D" w:rsidRPr="006A16CB">
        <w:rPr>
          <w:rFonts w:ascii="Times New Roman" w:hAnsi="Times New Roman" w:cs="Times New Roman"/>
          <w:noProof/>
          <w:sz w:val="24"/>
          <w:szCs w:val="24"/>
        </w:rPr>
        <w:t xml:space="preserve"> are easily navigable </w:t>
      </w:r>
      <w:r w:rsidR="00C659B9">
        <w:rPr>
          <w:rFonts w:ascii="Times New Roman" w:hAnsi="Times New Roman" w:cs="Times New Roman"/>
          <w:noProof/>
          <w:sz w:val="24"/>
          <w:szCs w:val="24"/>
        </w:rPr>
        <w:t>fr</w:t>
      </w:r>
      <w:r w:rsidR="000555E7">
        <w:rPr>
          <w:rFonts w:ascii="Times New Roman" w:hAnsi="Times New Roman" w:cs="Times New Roman"/>
          <w:noProof/>
          <w:sz w:val="24"/>
          <w:szCs w:val="24"/>
        </w:rPr>
        <w:t xml:space="preserve">om the main screen in the tool </w:t>
      </w:r>
      <w:r w:rsidR="000555E7" w:rsidRPr="000555E7">
        <w:rPr>
          <w:rFonts w:ascii="Times New Roman" w:hAnsi="Times New Roman" w:cs="Times New Roman"/>
          <w:noProof/>
          <w:sz w:val="24"/>
          <w:szCs w:val="24"/>
        </w:rPr>
        <w:t>by either clicking the “Go” button underneath each module image or by selecting the module in the “Explore/Analyze” menu.</w:t>
      </w:r>
    </w:p>
    <w:p w:rsidR="00B90D9A" w:rsidRDefault="00B90D9A" w:rsidP="006329E9">
      <w:pPr>
        <w:spacing w:line="240" w:lineRule="exact"/>
        <w:jc w:val="both"/>
        <w:rPr>
          <w:rFonts w:ascii="Times New Roman" w:hAnsi="Times New Roman" w:cs="Times New Roman"/>
          <w:noProof/>
          <w:sz w:val="24"/>
          <w:szCs w:val="24"/>
        </w:rPr>
      </w:pPr>
    </w:p>
    <w:p w:rsidR="00C659B9" w:rsidRPr="008C5F93" w:rsidRDefault="00C659B9" w:rsidP="006A16CB">
      <w:pPr>
        <w:jc w:val="both"/>
        <w:rPr>
          <w:rFonts w:ascii="Times New Roman" w:hAnsi="Times New Roman" w:cs="Times New Roman"/>
          <w:b/>
          <w:noProof/>
          <w:sz w:val="24"/>
          <w:szCs w:val="24"/>
        </w:rPr>
      </w:pPr>
      <w:r w:rsidRPr="008C5F93">
        <w:rPr>
          <w:rFonts w:ascii="Times New Roman" w:hAnsi="Times New Roman" w:cs="Times New Roman"/>
          <w:b/>
          <w:noProof/>
          <w:sz w:val="24"/>
          <w:szCs w:val="24"/>
        </w:rPr>
        <w:t>Exploration Module:</w:t>
      </w:r>
    </w:p>
    <w:p w:rsidR="00FB2CE7" w:rsidRDefault="009A1D56" w:rsidP="00B90D9A">
      <w:pPr>
        <w:spacing w:line="240" w:lineRule="exact"/>
        <w:jc w:val="both"/>
        <w:rPr>
          <w:rFonts w:ascii="Times New Roman" w:hAnsi="Times New Roman" w:cs="Times New Roman"/>
          <w:sz w:val="24"/>
          <w:szCs w:val="24"/>
        </w:rPr>
      </w:pPr>
      <w:r w:rsidRPr="006A16CB">
        <w:rPr>
          <w:rFonts w:ascii="Times New Roman" w:hAnsi="Times New Roman" w:cs="Times New Roman"/>
          <w:sz w:val="24"/>
          <w:szCs w:val="24"/>
        </w:rPr>
        <w:t xml:space="preserve">GENEASE </w:t>
      </w:r>
      <w:r w:rsidR="008E594F">
        <w:rPr>
          <w:rFonts w:ascii="Times New Roman" w:hAnsi="Times New Roman" w:cs="Times New Roman"/>
          <w:sz w:val="24"/>
          <w:szCs w:val="24"/>
        </w:rPr>
        <w:t xml:space="preserve">exploration </w:t>
      </w:r>
      <w:r w:rsidRPr="006A16CB">
        <w:rPr>
          <w:rFonts w:ascii="Times New Roman" w:hAnsi="Times New Roman" w:cs="Times New Roman"/>
          <w:sz w:val="24"/>
          <w:szCs w:val="24"/>
        </w:rPr>
        <w:t xml:space="preserve">output utilizes a </w:t>
      </w:r>
      <w:r w:rsidR="003F4ABB">
        <w:rPr>
          <w:rFonts w:ascii="Times New Roman" w:hAnsi="Times New Roman" w:cs="Times New Roman"/>
          <w:sz w:val="24"/>
          <w:szCs w:val="24"/>
        </w:rPr>
        <w:t>multi-tiered grid layout with a “sliding” window design.</w:t>
      </w:r>
      <w:r w:rsidRPr="006A16CB">
        <w:rPr>
          <w:rFonts w:ascii="Times New Roman" w:hAnsi="Times New Roman" w:cs="Times New Roman"/>
          <w:sz w:val="24"/>
          <w:szCs w:val="24"/>
        </w:rPr>
        <w:t xml:space="preserve"> </w:t>
      </w:r>
      <w:r w:rsidR="00B22F41" w:rsidRPr="006A16CB">
        <w:rPr>
          <w:rFonts w:ascii="Times New Roman" w:hAnsi="Times New Roman" w:cs="Times New Roman"/>
          <w:sz w:val="24"/>
          <w:szCs w:val="24"/>
        </w:rPr>
        <w:t>External d</w:t>
      </w:r>
      <w:r w:rsidRPr="006A16CB">
        <w:rPr>
          <w:rFonts w:ascii="Times New Roman" w:hAnsi="Times New Roman" w:cs="Times New Roman"/>
          <w:sz w:val="24"/>
          <w:szCs w:val="24"/>
        </w:rPr>
        <w:t xml:space="preserve">atabases are rendered in IFRAMEs, which are web browsers embedded within a main web browser. This means external applications like KEGG pathway, Ensembl gene, Gen2Phen, </w:t>
      </w:r>
      <w:r w:rsidR="00023067" w:rsidRPr="006A16CB">
        <w:rPr>
          <w:rFonts w:ascii="Times New Roman" w:hAnsi="Times New Roman" w:cs="Times New Roman"/>
          <w:sz w:val="24"/>
          <w:szCs w:val="24"/>
        </w:rPr>
        <w:t>PubMed</w:t>
      </w:r>
      <w:r w:rsidRPr="006A16CB">
        <w:rPr>
          <w:rFonts w:ascii="Times New Roman" w:hAnsi="Times New Roman" w:cs="Times New Roman"/>
          <w:sz w:val="24"/>
          <w:szCs w:val="24"/>
        </w:rPr>
        <w:t xml:space="preserve"> etc., are loaded within the GENEASE workspace.  When user submits a query by Gene</w:t>
      </w:r>
      <w:r w:rsidR="00B22F41" w:rsidRPr="006A16CB">
        <w:rPr>
          <w:rFonts w:ascii="Times New Roman" w:hAnsi="Times New Roman" w:cs="Times New Roman"/>
          <w:sz w:val="24"/>
          <w:szCs w:val="24"/>
        </w:rPr>
        <w:t xml:space="preserve">, </w:t>
      </w:r>
      <w:r w:rsidR="00C85103" w:rsidRPr="006A16CB">
        <w:rPr>
          <w:rFonts w:ascii="Times New Roman" w:hAnsi="Times New Roman" w:cs="Times New Roman"/>
          <w:sz w:val="24"/>
          <w:szCs w:val="24"/>
        </w:rPr>
        <w:t xml:space="preserve">SNP, </w:t>
      </w:r>
      <w:r w:rsidRPr="006A16CB">
        <w:rPr>
          <w:rFonts w:ascii="Times New Roman" w:hAnsi="Times New Roman" w:cs="Times New Roman"/>
          <w:sz w:val="24"/>
          <w:szCs w:val="24"/>
        </w:rPr>
        <w:t>disease</w:t>
      </w:r>
      <w:r w:rsidR="00C85103">
        <w:rPr>
          <w:rFonts w:ascii="Times New Roman" w:hAnsi="Times New Roman" w:cs="Times New Roman"/>
          <w:sz w:val="24"/>
          <w:szCs w:val="24"/>
        </w:rPr>
        <w:t>,</w:t>
      </w:r>
      <w:r w:rsidR="00B22F41" w:rsidRPr="006A16CB">
        <w:rPr>
          <w:rFonts w:ascii="Times New Roman" w:hAnsi="Times New Roman" w:cs="Times New Roman"/>
          <w:sz w:val="24"/>
          <w:szCs w:val="24"/>
        </w:rPr>
        <w:t xml:space="preserve"> or methylation-site</w:t>
      </w:r>
      <w:r w:rsidRPr="006A16CB">
        <w:rPr>
          <w:rFonts w:ascii="Times New Roman" w:hAnsi="Times New Roman" w:cs="Times New Roman"/>
          <w:sz w:val="24"/>
          <w:szCs w:val="24"/>
        </w:rPr>
        <w:t>, related information, client applications are displayed in categorized layouts</w:t>
      </w:r>
      <w:r w:rsidR="00101626" w:rsidRPr="00101626">
        <w:rPr>
          <w:rFonts w:ascii="Times New Roman" w:hAnsi="Times New Roman" w:cs="Times New Roman"/>
          <w:sz w:val="24"/>
          <w:szCs w:val="24"/>
        </w:rPr>
        <w:t xml:space="preserve"> </w:t>
      </w:r>
      <w:r w:rsidR="00101626" w:rsidRPr="006A16CB">
        <w:rPr>
          <w:rFonts w:ascii="Times New Roman" w:hAnsi="Times New Roman" w:cs="Times New Roman"/>
          <w:sz w:val="24"/>
          <w:szCs w:val="24"/>
        </w:rPr>
        <w:t>where user can navigate through the available information.</w:t>
      </w:r>
    </w:p>
    <w:p w:rsidR="005F71DB" w:rsidRDefault="005F71DB" w:rsidP="00D3433C">
      <w:pPr>
        <w:spacing w:after="0" w:line="240" w:lineRule="auto"/>
        <w:jc w:val="center"/>
        <w:rPr>
          <w:rFonts w:ascii="Times New Roman" w:hAnsi="Times New Roman" w:cs="Times New Roman"/>
          <w:sz w:val="24"/>
          <w:szCs w:val="24"/>
        </w:rPr>
      </w:pPr>
      <w:r w:rsidRPr="005F71DB">
        <w:rPr>
          <w:rFonts w:ascii="Times New Roman" w:hAnsi="Times New Roman" w:cs="Times New Roman"/>
          <w:noProof/>
          <w:sz w:val="24"/>
          <w:szCs w:val="24"/>
        </w:rPr>
        <w:lastRenderedPageBreak/>
        <w:drawing>
          <wp:inline distT="0" distB="0" distL="0" distR="0">
            <wp:extent cx="6075680" cy="3314700"/>
            <wp:effectExtent l="76200" t="38100" r="39370" b="95250"/>
            <wp:docPr id="4" name="Picture 4" descr="Z:\genease_screen_shots\Screen Shot 2017-08-28 at 5.0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enease_screen_shots\Screen Shot 2017-08-28 at 5.03.0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5680" cy="33147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FB2CE7" w:rsidRPr="002C50BD" w:rsidRDefault="00FB2CE7" w:rsidP="0038282D">
      <w:pPr>
        <w:spacing w:after="0" w:line="240" w:lineRule="exact"/>
        <w:jc w:val="center"/>
        <w:rPr>
          <w:rFonts w:ascii="Times New Roman" w:hAnsi="Times New Roman" w:cs="Times New Roman"/>
          <w:i/>
          <w:sz w:val="24"/>
          <w:szCs w:val="24"/>
        </w:rPr>
      </w:pPr>
      <w:r w:rsidRPr="00B93DF0">
        <w:rPr>
          <w:rFonts w:ascii="Times New Roman" w:hAnsi="Times New Roman" w:cs="Times New Roman"/>
          <w:i/>
          <w:szCs w:val="24"/>
        </w:rPr>
        <w:t>GENEASE explore screen</w:t>
      </w:r>
    </w:p>
    <w:p w:rsidR="00FB2CE7" w:rsidRDefault="00FB2CE7" w:rsidP="006A16CB">
      <w:pPr>
        <w:jc w:val="both"/>
        <w:rPr>
          <w:rFonts w:ascii="Times New Roman" w:hAnsi="Times New Roman" w:cs="Times New Roman"/>
          <w:b/>
          <w:sz w:val="24"/>
          <w:szCs w:val="24"/>
          <w:highlight w:val="yellow"/>
        </w:rPr>
      </w:pPr>
    </w:p>
    <w:p w:rsidR="00327AFD" w:rsidRPr="005F71DB" w:rsidRDefault="00D05F00" w:rsidP="00327AFD">
      <w:pPr>
        <w:pStyle w:val="ListParagraph"/>
        <w:numPr>
          <w:ilvl w:val="0"/>
          <w:numId w:val="34"/>
        </w:numPr>
        <w:jc w:val="both"/>
        <w:rPr>
          <w:rFonts w:ascii="Times New Roman" w:hAnsi="Times New Roman" w:cs="Times New Roman"/>
          <w:b/>
          <w:sz w:val="24"/>
          <w:szCs w:val="24"/>
        </w:rPr>
      </w:pPr>
      <w:r w:rsidRPr="00327AFD">
        <w:rPr>
          <w:rFonts w:ascii="Times New Roman" w:hAnsi="Times New Roman" w:cs="Times New Roman"/>
          <w:b/>
          <w:sz w:val="24"/>
          <w:szCs w:val="24"/>
        </w:rPr>
        <w:t xml:space="preserve">Gene Query: </w:t>
      </w:r>
    </w:p>
    <w:p w:rsidR="00327AFD" w:rsidRDefault="00327AFD" w:rsidP="00D8566B">
      <w:pPr>
        <w:pStyle w:val="ListParagraph"/>
        <w:spacing w:after="0" w:line="240" w:lineRule="exact"/>
        <w:jc w:val="center"/>
        <w:rPr>
          <w:rFonts w:ascii="Times New Roman" w:hAnsi="Times New Roman" w:cs="Times New Roman"/>
          <w:b/>
          <w:sz w:val="24"/>
          <w:szCs w:val="24"/>
          <w:highlight w:val="yellow"/>
        </w:rPr>
      </w:pPr>
      <w:r>
        <w:rPr>
          <w:noProof/>
        </w:rPr>
        <w:drawing>
          <wp:anchor distT="0" distB="0" distL="114300" distR="114300" simplePos="0" relativeHeight="251660288" behindDoc="1" locked="0" layoutInCell="1" allowOverlap="1">
            <wp:simplePos x="0" y="0"/>
            <wp:positionH relativeFrom="margin">
              <wp:posOffset>657225</wp:posOffset>
            </wp:positionH>
            <wp:positionV relativeFrom="paragraph">
              <wp:posOffset>52070</wp:posOffset>
            </wp:positionV>
            <wp:extent cx="5781675" cy="3200400"/>
            <wp:effectExtent l="76200" t="38100" r="47625" b="95250"/>
            <wp:wrapTight wrapText="bothSides">
              <wp:wrapPolygon edited="0">
                <wp:start x="-142" y="-257"/>
                <wp:lineTo x="-285" y="-129"/>
                <wp:lineTo x="-285" y="21857"/>
                <wp:lineTo x="-142" y="22114"/>
                <wp:lineTo x="21564" y="22114"/>
                <wp:lineTo x="21707" y="20571"/>
                <wp:lineTo x="21707" y="1929"/>
                <wp:lineTo x="21564" y="0"/>
                <wp:lineTo x="21564" y="-257"/>
                <wp:lineTo x="-142" y="-25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_exp_1.PNG"/>
                    <pic:cNvPicPr/>
                  </pic:nvPicPr>
                  <pic:blipFill>
                    <a:blip r:embed="rId8">
                      <a:extLst>
                        <a:ext uri="{28A0092B-C50C-407E-A947-70E740481C1C}">
                          <a14:useLocalDpi xmlns:a14="http://schemas.microsoft.com/office/drawing/2010/main" val="0"/>
                        </a:ext>
                      </a:extLst>
                    </a:blip>
                    <a:stretch>
                      <a:fillRect/>
                    </a:stretch>
                  </pic:blipFill>
                  <pic:spPr>
                    <a:xfrm>
                      <a:off x="0" y="0"/>
                      <a:ext cx="5781675" cy="3200400"/>
                    </a:xfrm>
                    <a:prstGeom prst="rect">
                      <a:avLst/>
                    </a:prstGeom>
                    <a:ln w="38100" cap="sq">
                      <a:noFill/>
                      <a:prstDash val="solid"/>
                      <a:miter lim="800000"/>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B6654" w:rsidRDefault="007B6654" w:rsidP="00A676C7">
      <w:pPr>
        <w:pStyle w:val="ListParagraph"/>
        <w:spacing w:after="0" w:line="240" w:lineRule="exact"/>
        <w:jc w:val="center"/>
        <w:rPr>
          <w:rFonts w:ascii="Times New Roman" w:hAnsi="Times New Roman" w:cs="Times New Roman"/>
          <w:i/>
          <w:szCs w:val="24"/>
        </w:rPr>
      </w:pPr>
    </w:p>
    <w:p w:rsidR="007B6654" w:rsidRDefault="007B6654" w:rsidP="00A676C7">
      <w:pPr>
        <w:pStyle w:val="ListParagraph"/>
        <w:spacing w:after="0" w:line="240" w:lineRule="exact"/>
        <w:jc w:val="center"/>
        <w:rPr>
          <w:rFonts w:ascii="Times New Roman" w:hAnsi="Times New Roman" w:cs="Times New Roman"/>
          <w:i/>
          <w:szCs w:val="24"/>
        </w:rPr>
      </w:pPr>
    </w:p>
    <w:p w:rsidR="00A55FDD" w:rsidRDefault="00327AFD" w:rsidP="00A676C7">
      <w:pPr>
        <w:pStyle w:val="ListParagraph"/>
        <w:spacing w:after="0" w:line="240" w:lineRule="exact"/>
        <w:jc w:val="center"/>
        <w:rPr>
          <w:rFonts w:ascii="Times New Roman" w:hAnsi="Times New Roman" w:cs="Times New Roman"/>
          <w:i/>
          <w:szCs w:val="24"/>
        </w:rPr>
      </w:pPr>
      <w:r w:rsidRPr="00B93DF0">
        <w:rPr>
          <w:rFonts w:ascii="Times New Roman" w:hAnsi="Times New Roman" w:cs="Times New Roman"/>
          <w:i/>
          <w:szCs w:val="24"/>
        </w:rPr>
        <w:t>Gene explore query</w:t>
      </w:r>
    </w:p>
    <w:p w:rsidR="006C09CE" w:rsidRPr="00B93DF0" w:rsidRDefault="006C09CE" w:rsidP="00A676C7">
      <w:pPr>
        <w:pStyle w:val="ListParagraph"/>
        <w:spacing w:after="0" w:line="240" w:lineRule="exact"/>
        <w:jc w:val="center"/>
        <w:rPr>
          <w:rFonts w:ascii="Times New Roman" w:hAnsi="Times New Roman" w:cs="Times New Roman"/>
          <w:i/>
          <w:szCs w:val="24"/>
        </w:rPr>
      </w:pPr>
    </w:p>
    <w:p w:rsidR="00C73701" w:rsidRDefault="00D05F00" w:rsidP="006C09CE">
      <w:pPr>
        <w:pStyle w:val="ListParagraph"/>
        <w:spacing w:line="240" w:lineRule="exact"/>
        <w:jc w:val="both"/>
        <w:rPr>
          <w:rFonts w:ascii="Times New Roman" w:hAnsi="Times New Roman" w:cs="Times New Roman"/>
          <w:sz w:val="24"/>
          <w:szCs w:val="24"/>
        </w:rPr>
      </w:pPr>
      <w:r w:rsidRPr="00D64E4C">
        <w:rPr>
          <w:rFonts w:ascii="Times New Roman" w:hAnsi="Times New Roman" w:cs="Times New Roman"/>
          <w:sz w:val="24"/>
          <w:szCs w:val="24"/>
        </w:rPr>
        <w:t xml:space="preserve">Gene query based on HGNC symbols result in an output </w:t>
      </w:r>
      <w:r w:rsidR="00240351" w:rsidRPr="00D64E4C">
        <w:rPr>
          <w:rFonts w:ascii="Times New Roman" w:hAnsi="Times New Roman" w:cs="Times New Roman"/>
          <w:sz w:val="24"/>
          <w:szCs w:val="24"/>
        </w:rPr>
        <w:t>having summarized information about the gene</w:t>
      </w:r>
      <w:r w:rsidRPr="00D64E4C">
        <w:rPr>
          <w:rFonts w:ascii="Times New Roman" w:hAnsi="Times New Roman" w:cs="Times New Roman"/>
          <w:sz w:val="24"/>
          <w:szCs w:val="24"/>
        </w:rPr>
        <w:t xml:space="preserve"> embedded from</w:t>
      </w:r>
      <w:r w:rsidR="00240351" w:rsidRPr="00D64E4C">
        <w:rPr>
          <w:rFonts w:ascii="Times New Roman" w:hAnsi="Times New Roman" w:cs="Times New Roman"/>
          <w:sz w:val="24"/>
          <w:szCs w:val="24"/>
        </w:rPr>
        <w:t xml:space="preserve"> with links to different databases categorized into information categories</w:t>
      </w:r>
      <w:r w:rsidR="002A243C" w:rsidRPr="00D64E4C">
        <w:rPr>
          <w:rFonts w:ascii="Times New Roman" w:hAnsi="Times New Roman" w:cs="Times New Roman"/>
          <w:sz w:val="24"/>
          <w:szCs w:val="24"/>
        </w:rPr>
        <w:t xml:space="preserve"> namely </w:t>
      </w:r>
      <w:r w:rsidR="00240351" w:rsidRPr="00D64E4C">
        <w:rPr>
          <w:rFonts w:ascii="Times New Roman" w:hAnsi="Times New Roman" w:cs="Times New Roman"/>
          <w:sz w:val="24"/>
          <w:szCs w:val="24"/>
        </w:rPr>
        <w:t>Expr</w:t>
      </w:r>
      <w:r w:rsidR="009E31FC" w:rsidRPr="00D64E4C">
        <w:rPr>
          <w:rFonts w:ascii="Times New Roman" w:hAnsi="Times New Roman" w:cs="Times New Roman"/>
          <w:sz w:val="24"/>
          <w:szCs w:val="24"/>
        </w:rPr>
        <w:t xml:space="preserve">ession, Pathway, </w:t>
      </w:r>
      <w:r w:rsidR="00327AFD" w:rsidRPr="00327AFD">
        <w:rPr>
          <w:rFonts w:ascii="Times New Roman" w:hAnsi="Times New Roman" w:cs="Times New Roman"/>
          <w:sz w:val="24"/>
          <w:szCs w:val="24"/>
        </w:rPr>
        <w:t>and Protein</w:t>
      </w:r>
      <w:r w:rsidR="009E31FC" w:rsidRPr="00D64E4C">
        <w:rPr>
          <w:rFonts w:ascii="Times New Roman" w:hAnsi="Times New Roman" w:cs="Times New Roman"/>
          <w:sz w:val="24"/>
          <w:szCs w:val="24"/>
        </w:rPr>
        <w:t xml:space="preserve"> etc.</w:t>
      </w:r>
      <w:r w:rsidR="00BD21D4">
        <w:rPr>
          <w:rFonts w:ascii="Times New Roman" w:hAnsi="Times New Roman" w:cs="Times New Roman"/>
          <w:sz w:val="24"/>
          <w:szCs w:val="24"/>
        </w:rPr>
        <w:t xml:space="preserve"> </w:t>
      </w:r>
      <w:r w:rsidR="007507B3">
        <w:rPr>
          <w:rFonts w:ascii="Times New Roman" w:hAnsi="Times New Roman" w:cs="Times New Roman"/>
          <w:sz w:val="24"/>
          <w:szCs w:val="24"/>
        </w:rPr>
        <w:t xml:space="preserve"> A sample use-case of gene exploration could be:</w:t>
      </w:r>
    </w:p>
    <w:p w:rsidR="00231A7F" w:rsidRPr="00424927" w:rsidRDefault="00231A7F" w:rsidP="006C09CE">
      <w:pPr>
        <w:pStyle w:val="ListParagraph"/>
        <w:spacing w:line="240" w:lineRule="exact"/>
        <w:jc w:val="both"/>
        <w:rPr>
          <w:rFonts w:ascii="Times New Roman" w:hAnsi="Times New Roman" w:cs="Times New Roman"/>
          <w:sz w:val="24"/>
          <w:szCs w:val="24"/>
        </w:rPr>
      </w:pPr>
    </w:p>
    <w:p w:rsidR="007507B3" w:rsidRPr="007507B3" w:rsidRDefault="007507B3" w:rsidP="006C09CE">
      <w:pPr>
        <w:pStyle w:val="ListParagraph"/>
        <w:spacing w:line="240" w:lineRule="exact"/>
        <w:jc w:val="both"/>
        <w:rPr>
          <w:rFonts w:ascii="Times New Roman" w:hAnsi="Times New Roman" w:cs="Times New Roman"/>
          <w:i/>
          <w:sz w:val="24"/>
          <w:szCs w:val="24"/>
        </w:rPr>
      </w:pPr>
      <w:r w:rsidRPr="007507B3">
        <w:rPr>
          <w:rFonts w:ascii="Times New Roman" w:hAnsi="Times New Roman" w:cs="Times New Roman"/>
          <w:i/>
          <w:sz w:val="24"/>
          <w:szCs w:val="24"/>
        </w:rPr>
        <w:t>What are the diseases associated with specific genes of interest. Example: IL13?</w:t>
      </w:r>
    </w:p>
    <w:p w:rsidR="007507B3" w:rsidRPr="007507B3" w:rsidRDefault="007507B3" w:rsidP="006C09CE">
      <w:pPr>
        <w:pStyle w:val="ListParagraph"/>
        <w:spacing w:line="240" w:lineRule="exact"/>
        <w:jc w:val="both"/>
        <w:rPr>
          <w:rFonts w:ascii="Times New Roman" w:hAnsi="Times New Roman" w:cs="Times New Roman"/>
          <w:i/>
          <w:sz w:val="24"/>
          <w:szCs w:val="24"/>
        </w:rPr>
      </w:pPr>
      <w:r w:rsidRPr="007507B3">
        <w:rPr>
          <w:rFonts w:ascii="Times New Roman" w:hAnsi="Times New Roman" w:cs="Times New Roman"/>
          <w:i/>
          <w:sz w:val="24"/>
          <w:szCs w:val="24"/>
        </w:rPr>
        <w:t>Where (or in which t</w:t>
      </w:r>
      <w:r>
        <w:rPr>
          <w:rFonts w:ascii="Times New Roman" w:hAnsi="Times New Roman" w:cs="Times New Roman"/>
          <w:i/>
          <w:sz w:val="24"/>
          <w:szCs w:val="24"/>
        </w:rPr>
        <w:t>issue) is IL13 expressed? What are the significant eQTLs mapped to IL13?</w:t>
      </w:r>
    </w:p>
    <w:p w:rsidR="007507B3" w:rsidRDefault="007507B3" w:rsidP="006C09CE">
      <w:pPr>
        <w:pStyle w:val="ListParagraph"/>
        <w:spacing w:line="240" w:lineRule="exact"/>
        <w:jc w:val="both"/>
        <w:rPr>
          <w:rFonts w:ascii="Times New Roman" w:hAnsi="Times New Roman" w:cs="Times New Roman"/>
          <w:i/>
          <w:sz w:val="24"/>
          <w:szCs w:val="24"/>
        </w:rPr>
      </w:pPr>
      <w:r w:rsidRPr="007507B3">
        <w:rPr>
          <w:rFonts w:ascii="Times New Roman" w:hAnsi="Times New Roman" w:cs="Times New Roman"/>
          <w:i/>
          <w:sz w:val="24"/>
          <w:szCs w:val="24"/>
        </w:rPr>
        <w:t>What are the GO terms, metabolic pathways related to IL13?</w:t>
      </w:r>
    </w:p>
    <w:p w:rsidR="00CD49BE" w:rsidRPr="0012440F" w:rsidRDefault="00CD49BE" w:rsidP="006C09CE">
      <w:pPr>
        <w:pStyle w:val="ListParagraph"/>
        <w:spacing w:line="240" w:lineRule="exact"/>
        <w:jc w:val="both"/>
        <w:rPr>
          <w:rFonts w:ascii="Times New Roman" w:hAnsi="Times New Roman" w:cs="Times New Roman"/>
          <w:i/>
          <w:sz w:val="24"/>
          <w:szCs w:val="24"/>
        </w:rPr>
      </w:pPr>
      <w:r>
        <w:rPr>
          <w:rFonts w:ascii="Times New Roman" w:hAnsi="Times New Roman" w:cs="Times New Roman"/>
          <w:i/>
          <w:sz w:val="24"/>
          <w:szCs w:val="24"/>
        </w:rPr>
        <w:t>What are the methylation sites mapped to IL13?</w:t>
      </w:r>
    </w:p>
    <w:p w:rsidR="007507B3" w:rsidRPr="007507B3" w:rsidRDefault="007507B3" w:rsidP="006C09CE">
      <w:pPr>
        <w:pStyle w:val="ListParagraph"/>
        <w:spacing w:line="240" w:lineRule="exact"/>
        <w:jc w:val="both"/>
        <w:rPr>
          <w:rFonts w:ascii="Times New Roman" w:hAnsi="Times New Roman" w:cs="Times New Roman"/>
          <w:sz w:val="24"/>
          <w:szCs w:val="24"/>
        </w:rPr>
      </w:pPr>
    </w:p>
    <w:p w:rsidR="00BD21D4" w:rsidRDefault="005A5E95" w:rsidP="006C09CE">
      <w:pPr>
        <w:pStyle w:val="ListParagraph"/>
        <w:spacing w:line="240" w:lineRule="exact"/>
        <w:jc w:val="both"/>
        <w:rPr>
          <w:rFonts w:ascii="Times New Roman" w:hAnsi="Times New Roman" w:cs="Times New Roman"/>
          <w:sz w:val="24"/>
          <w:szCs w:val="24"/>
        </w:rPr>
      </w:pPr>
      <w:r>
        <w:rPr>
          <w:rFonts w:ascii="Times New Roman" w:hAnsi="Times New Roman" w:cs="Times New Roman"/>
          <w:sz w:val="24"/>
          <w:szCs w:val="24"/>
        </w:rPr>
        <w:lastRenderedPageBreak/>
        <w:t>Supply</w:t>
      </w:r>
      <w:r w:rsidR="00BD21D4">
        <w:rPr>
          <w:rFonts w:ascii="Times New Roman" w:hAnsi="Times New Roman" w:cs="Times New Roman"/>
          <w:sz w:val="24"/>
          <w:szCs w:val="24"/>
        </w:rPr>
        <w:t xml:space="preserve"> the input gene symbol in the explore screen by selecting “Gene” (default)</w:t>
      </w:r>
      <w:r w:rsidR="003411E2">
        <w:rPr>
          <w:rFonts w:ascii="Times New Roman" w:hAnsi="Times New Roman" w:cs="Times New Roman"/>
          <w:sz w:val="24"/>
          <w:szCs w:val="24"/>
        </w:rPr>
        <w:t xml:space="preserve"> as the input type and click “Submit”.</w:t>
      </w:r>
    </w:p>
    <w:p w:rsidR="001D37B1" w:rsidRDefault="001D37B1" w:rsidP="006C09CE">
      <w:pPr>
        <w:pStyle w:val="ListParagraph"/>
        <w:spacing w:line="240" w:lineRule="exact"/>
        <w:jc w:val="both"/>
        <w:rPr>
          <w:rFonts w:ascii="Times New Roman" w:hAnsi="Times New Roman" w:cs="Times New Roman"/>
          <w:sz w:val="24"/>
          <w:szCs w:val="24"/>
        </w:rPr>
      </w:pPr>
    </w:p>
    <w:p w:rsidR="003B02AC" w:rsidRPr="003B02AC" w:rsidRDefault="00EE01AC" w:rsidP="00D71131">
      <w:pPr>
        <w:pStyle w:val="ListParagraph"/>
        <w:jc w:val="center"/>
        <w:rPr>
          <w:rFonts w:ascii="Times New Roman" w:hAnsi="Times New Roman" w:cs="Times New Roman"/>
          <w:sz w:val="24"/>
          <w:szCs w:val="24"/>
        </w:rPr>
      </w:pPr>
      <w:r w:rsidRPr="00EE01AC">
        <w:rPr>
          <w:rFonts w:ascii="Times New Roman" w:hAnsi="Times New Roman" w:cs="Times New Roman"/>
          <w:noProof/>
          <w:sz w:val="24"/>
          <w:szCs w:val="24"/>
        </w:rPr>
        <w:drawing>
          <wp:inline distT="0" distB="0" distL="0" distR="0">
            <wp:extent cx="6038850" cy="3467100"/>
            <wp:effectExtent l="76200" t="38100" r="38100" b="95250"/>
            <wp:docPr id="3" name="Picture 3" descr="Z:\genease_screen_shots\Manual scr shots\Screen Shot 2018-01-17 at 10.5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nease_screen_shots\Manual scr shots\Screen Shot 2018-01-17 at 10.55.4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34671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7507B3" w:rsidRDefault="00A76320" w:rsidP="004E08E9">
      <w:pPr>
        <w:pStyle w:val="ListParagraph"/>
        <w:spacing w:after="0" w:line="240" w:lineRule="exact"/>
        <w:jc w:val="center"/>
        <w:rPr>
          <w:rFonts w:ascii="Times New Roman" w:hAnsi="Times New Roman" w:cs="Times New Roman"/>
          <w:i/>
          <w:szCs w:val="24"/>
        </w:rPr>
      </w:pPr>
      <w:r w:rsidRPr="00B93DF0">
        <w:rPr>
          <w:rFonts w:ascii="Times New Roman" w:hAnsi="Times New Roman" w:cs="Times New Roman"/>
          <w:i/>
          <w:szCs w:val="24"/>
        </w:rPr>
        <w:t>Single Gene explore result</w:t>
      </w:r>
    </w:p>
    <w:p w:rsidR="00B93DF0" w:rsidRPr="00B93DF0" w:rsidRDefault="00B93DF0" w:rsidP="004E08E9">
      <w:pPr>
        <w:pStyle w:val="ListParagraph"/>
        <w:spacing w:after="0" w:line="240" w:lineRule="exact"/>
        <w:jc w:val="center"/>
        <w:rPr>
          <w:rFonts w:ascii="Times New Roman" w:hAnsi="Times New Roman" w:cs="Times New Roman"/>
          <w:i/>
          <w:szCs w:val="24"/>
        </w:rPr>
      </w:pPr>
    </w:p>
    <w:p w:rsidR="00C6799E" w:rsidRDefault="001A6204" w:rsidP="00D57CB4">
      <w:pPr>
        <w:pStyle w:val="ListParagraph"/>
        <w:spacing w:after="0" w:line="240" w:lineRule="exact"/>
        <w:rPr>
          <w:rFonts w:ascii="Times New Roman" w:hAnsi="Times New Roman" w:cs="Times New Roman"/>
          <w:sz w:val="24"/>
          <w:szCs w:val="24"/>
        </w:rPr>
      </w:pPr>
      <w:r w:rsidRPr="001A6204">
        <w:rPr>
          <w:rFonts w:ascii="Times New Roman" w:hAnsi="Times New Roman" w:cs="Times New Roman"/>
          <w:sz w:val="24"/>
          <w:szCs w:val="24"/>
        </w:rPr>
        <w:t>Underneath each “slider” either information about the gene or link to an external database can be found.</w:t>
      </w:r>
      <w:r w:rsidR="009739B4">
        <w:rPr>
          <w:rFonts w:ascii="Times New Roman" w:hAnsi="Times New Roman" w:cs="Times New Roman"/>
          <w:sz w:val="24"/>
          <w:szCs w:val="24"/>
        </w:rPr>
        <w:t xml:space="preserve"> </w:t>
      </w:r>
    </w:p>
    <w:p w:rsidR="00A76320" w:rsidRDefault="00CE05B4" w:rsidP="00D57CB4">
      <w:pPr>
        <w:pStyle w:val="ListParagraph"/>
        <w:spacing w:after="0" w:line="240" w:lineRule="exact"/>
        <w:rPr>
          <w:rFonts w:ascii="Times New Roman" w:hAnsi="Times New Roman" w:cs="Times New Roman"/>
          <w:sz w:val="24"/>
          <w:szCs w:val="24"/>
        </w:rPr>
      </w:pPr>
      <w:r w:rsidRPr="00C910AE">
        <w:rPr>
          <w:rFonts w:ascii="Times New Roman" w:hAnsi="Times New Roman" w:cs="Times New Roman"/>
          <w:sz w:val="24"/>
          <w:szCs w:val="24"/>
        </w:rPr>
        <w:t>Summary of gene information</w:t>
      </w:r>
      <w:r w:rsidR="00C910AE" w:rsidRPr="00147F3A">
        <w:rPr>
          <w:rFonts w:ascii="Times New Roman" w:hAnsi="Times New Roman" w:cs="Times New Roman"/>
          <w:sz w:val="24"/>
          <w:szCs w:val="24"/>
        </w:rPr>
        <w:t xml:space="preserve"> can be</w:t>
      </w:r>
      <w:r w:rsidR="00787CFD" w:rsidRPr="00690AA2">
        <w:rPr>
          <w:rFonts w:ascii="Times New Roman" w:hAnsi="Times New Roman" w:cs="Times New Roman"/>
          <w:sz w:val="24"/>
          <w:szCs w:val="24"/>
        </w:rPr>
        <w:t xml:space="preserve"> explored by clicking on the “</w:t>
      </w:r>
      <w:r w:rsidR="00787CFD" w:rsidRPr="00C63D19">
        <w:rPr>
          <w:rFonts w:ascii="Times New Roman" w:hAnsi="Times New Roman" w:cs="Times New Roman"/>
          <w:b/>
          <w:sz w:val="24"/>
          <w:szCs w:val="24"/>
        </w:rPr>
        <w:t>Gene Information</w:t>
      </w:r>
      <w:r w:rsidR="00C63D19" w:rsidRPr="00862685">
        <w:rPr>
          <w:rFonts w:ascii="Times New Roman" w:hAnsi="Times New Roman" w:cs="Times New Roman"/>
          <w:sz w:val="24"/>
          <w:szCs w:val="24"/>
        </w:rPr>
        <w:t>“</w:t>
      </w:r>
      <w:r w:rsidR="00085FC7">
        <w:rPr>
          <w:rFonts w:ascii="Times New Roman" w:hAnsi="Times New Roman" w:cs="Times New Roman"/>
          <w:sz w:val="24"/>
          <w:szCs w:val="24"/>
        </w:rPr>
        <w:t xml:space="preserve"> </w:t>
      </w:r>
      <w:r w:rsidR="00C63D19">
        <w:rPr>
          <w:rFonts w:ascii="Times New Roman" w:hAnsi="Times New Roman" w:cs="Times New Roman"/>
          <w:sz w:val="24"/>
          <w:szCs w:val="24"/>
        </w:rPr>
        <w:t>slider</w:t>
      </w:r>
      <w:r w:rsidR="00787CFD" w:rsidRPr="00690AA2">
        <w:rPr>
          <w:rFonts w:ascii="Times New Roman" w:hAnsi="Times New Roman" w:cs="Times New Roman"/>
          <w:sz w:val="24"/>
          <w:szCs w:val="24"/>
        </w:rPr>
        <w:t>.</w:t>
      </w:r>
    </w:p>
    <w:p w:rsidR="00FA5A50" w:rsidRDefault="00FA5A50" w:rsidP="00D57CB4">
      <w:pPr>
        <w:pStyle w:val="ListParagraph"/>
        <w:spacing w:after="0" w:line="240" w:lineRule="exact"/>
        <w:rPr>
          <w:rFonts w:ascii="Times New Roman" w:hAnsi="Times New Roman" w:cs="Times New Roman"/>
          <w:sz w:val="24"/>
          <w:szCs w:val="24"/>
        </w:rPr>
      </w:pPr>
    </w:p>
    <w:p w:rsidR="00B93DF0" w:rsidRDefault="00B93DF0" w:rsidP="00D71131">
      <w:pPr>
        <w:pStyle w:val="ListParagraph"/>
        <w:spacing w:after="0" w:line="240" w:lineRule="auto"/>
        <w:jc w:val="center"/>
        <w:rPr>
          <w:rFonts w:ascii="Times New Roman" w:hAnsi="Times New Roman" w:cs="Times New Roman"/>
          <w:sz w:val="24"/>
          <w:szCs w:val="24"/>
        </w:rPr>
      </w:pPr>
      <w:r w:rsidRPr="00B93DF0">
        <w:rPr>
          <w:rFonts w:ascii="Times New Roman" w:hAnsi="Times New Roman" w:cs="Times New Roman"/>
          <w:noProof/>
          <w:sz w:val="24"/>
          <w:szCs w:val="24"/>
        </w:rPr>
        <w:drawing>
          <wp:inline distT="0" distB="0" distL="0" distR="0">
            <wp:extent cx="6000750" cy="3838575"/>
            <wp:effectExtent l="76200" t="38100" r="38100" b="104775"/>
            <wp:docPr id="6" name="Picture 6" descr="Z:\genease_screen_shots\Screen Shot 2017-08-28 at 5.0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genease_screen_shots\Screen Shot 2017-08-28 at 5.09.5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889" cy="3852097"/>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E5299C" w:rsidRDefault="00424927" w:rsidP="00EC3776">
      <w:pPr>
        <w:pStyle w:val="ListParagraph"/>
        <w:spacing w:after="0" w:line="240" w:lineRule="exact"/>
        <w:jc w:val="center"/>
        <w:rPr>
          <w:rFonts w:ascii="Times New Roman" w:hAnsi="Times New Roman" w:cs="Times New Roman"/>
          <w:i/>
          <w:sz w:val="24"/>
          <w:szCs w:val="24"/>
        </w:rPr>
      </w:pPr>
      <w:r w:rsidRPr="00424927">
        <w:rPr>
          <w:rFonts w:ascii="Times New Roman" w:hAnsi="Times New Roman" w:cs="Times New Roman"/>
          <w:i/>
          <w:sz w:val="24"/>
          <w:szCs w:val="24"/>
        </w:rPr>
        <w:t>Summarized gene information</w:t>
      </w:r>
    </w:p>
    <w:p w:rsidR="001939CD" w:rsidRDefault="001939CD" w:rsidP="00EC3776">
      <w:pPr>
        <w:pStyle w:val="ListParagraph"/>
        <w:spacing w:after="0" w:line="240" w:lineRule="exact"/>
        <w:jc w:val="center"/>
        <w:rPr>
          <w:rFonts w:ascii="Times New Roman" w:hAnsi="Times New Roman" w:cs="Times New Roman"/>
          <w:i/>
          <w:sz w:val="24"/>
          <w:szCs w:val="24"/>
        </w:rPr>
      </w:pPr>
    </w:p>
    <w:p w:rsidR="002D6D5C" w:rsidRPr="002D6D5C" w:rsidRDefault="002D6D5C" w:rsidP="00AD4A02">
      <w:pPr>
        <w:pStyle w:val="ListParagraph"/>
        <w:spacing w:after="0" w:line="240" w:lineRule="exact"/>
        <w:rPr>
          <w:rFonts w:ascii="Times New Roman" w:hAnsi="Times New Roman" w:cs="Times New Roman"/>
          <w:sz w:val="24"/>
          <w:szCs w:val="24"/>
        </w:rPr>
      </w:pPr>
      <w:r w:rsidRPr="002D6D5C">
        <w:rPr>
          <w:rFonts w:ascii="Times New Roman" w:hAnsi="Times New Roman" w:cs="Times New Roman"/>
          <w:sz w:val="24"/>
          <w:szCs w:val="24"/>
        </w:rPr>
        <w:lastRenderedPageBreak/>
        <w:t>In case of external links, a single-click on the logo will open the database in the same screen as an HTML iframe with the input appended automatically to the request.</w:t>
      </w:r>
    </w:p>
    <w:p w:rsidR="002D6D5C" w:rsidRDefault="002D6D5C" w:rsidP="00AD4A02">
      <w:pPr>
        <w:pStyle w:val="ListParagraph"/>
        <w:spacing w:after="0" w:line="240" w:lineRule="exact"/>
        <w:rPr>
          <w:rFonts w:ascii="Times New Roman" w:hAnsi="Times New Roman" w:cs="Times New Roman"/>
          <w:sz w:val="24"/>
          <w:szCs w:val="24"/>
        </w:rPr>
      </w:pPr>
      <w:r w:rsidRPr="002D6D5C">
        <w:rPr>
          <w:rFonts w:ascii="Times New Roman" w:hAnsi="Times New Roman" w:cs="Times New Roman"/>
          <w:sz w:val="24"/>
          <w:szCs w:val="24"/>
        </w:rPr>
        <w:t>To open the link in a separate tab click on the “new tab” link underneath the logo.</w:t>
      </w:r>
    </w:p>
    <w:p w:rsidR="00BE2480" w:rsidRDefault="00BE2480" w:rsidP="008D129D">
      <w:pPr>
        <w:pStyle w:val="ListParagraph"/>
        <w:spacing w:after="0" w:line="240" w:lineRule="auto"/>
        <w:rPr>
          <w:rFonts w:ascii="Times New Roman" w:hAnsi="Times New Roman" w:cs="Times New Roman"/>
          <w:sz w:val="24"/>
          <w:szCs w:val="24"/>
        </w:rPr>
      </w:pPr>
      <w:r w:rsidRPr="00B310DB">
        <w:rPr>
          <w:rFonts w:ascii="Times New Roman" w:hAnsi="Times New Roman" w:cs="Times New Roman"/>
          <w:sz w:val="24"/>
          <w:szCs w:val="24"/>
        </w:rPr>
        <w:t>Multiple external databases can be explored simultaneously by clicking their logos</w:t>
      </w:r>
      <w:r w:rsidR="00132BF4">
        <w:rPr>
          <w:rFonts w:ascii="Times New Roman" w:hAnsi="Times New Roman" w:cs="Times New Roman"/>
          <w:sz w:val="24"/>
          <w:szCs w:val="24"/>
        </w:rPr>
        <w:t>.</w:t>
      </w:r>
    </w:p>
    <w:p w:rsidR="00A1096D" w:rsidRDefault="00A1096D" w:rsidP="00AD4A02">
      <w:pPr>
        <w:pStyle w:val="ListParagraph"/>
        <w:spacing w:after="0" w:line="240" w:lineRule="exact"/>
        <w:rPr>
          <w:rFonts w:ascii="Times New Roman" w:hAnsi="Times New Roman" w:cs="Times New Roman"/>
          <w:sz w:val="24"/>
          <w:szCs w:val="24"/>
        </w:rPr>
      </w:pPr>
    </w:p>
    <w:p w:rsidR="004432DD" w:rsidRDefault="004432DD" w:rsidP="00080B1A">
      <w:pPr>
        <w:pStyle w:val="ListParagraph"/>
        <w:spacing w:after="0" w:line="240" w:lineRule="auto"/>
        <w:jc w:val="center"/>
        <w:rPr>
          <w:rFonts w:ascii="Times New Roman" w:hAnsi="Times New Roman" w:cs="Times New Roman"/>
          <w:sz w:val="24"/>
          <w:szCs w:val="24"/>
        </w:rPr>
      </w:pPr>
      <w:r w:rsidRPr="004432DD">
        <w:rPr>
          <w:rFonts w:ascii="Times New Roman" w:hAnsi="Times New Roman" w:cs="Times New Roman"/>
          <w:noProof/>
          <w:sz w:val="24"/>
          <w:szCs w:val="24"/>
        </w:rPr>
        <w:drawing>
          <wp:inline distT="0" distB="0" distL="0" distR="0">
            <wp:extent cx="6076950" cy="3762375"/>
            <wp:effectExtent l="76200" t="38100" r="38100" b="104775"/>
            <wp:docPr id="7" name="Picture 7" descr="Z:\genease_screen_shots\Screen Shot 2017-08-28 at 5.1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genease_screen_shots\Screen Shot 2017-08-28 at 5.14.5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76237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B310DB" w:rsidRDefault="00B310DB" w:rsidP="004432DD">
      <w:pPr>
        <w:pStyle w:val="ListParagraph"/>
        <w:spacing w:after="0" w:line="240" w:lineRule="exact"/>
        <w:jc w:val="center"/>
        <w:rPr>
          <w:rFonts w:ascii="Times New Roman" w:hAnsi="Times New Roman" w:cs="Times New Roman"/>
          <w:i/>
          <w:szCs w:val="24"/>
        </w:rPr>
      </w:pPr>
      <w:r w:rsidRPr="004432DD">
        <w:rPr>
          <w:rFonts w:ascii="Times New Roman" w:hAnsi="Times New Roman" w:cs="Times New Roman"/>
          <w:i/>
          <w:szCs w:val="24"/>
        </w:rPr>
        <w:t>Exploring “ClinVar” database for ‘IL4’ linked variants</w:t>
      </w:r>
    </w:p>
    <w:p w:rsidR="00000E20" w:rsidRDefault="00000E20" w:rsidP="00025D2B">
      <w:pPr>
        <w:pStyle w:val="ListParagraph"/>
        <w:spacing w:after="0" w:line="240" w:lineRule="auto"/>
        <w:rPr>
          <w:rFonts w:ascii="Times New Roman" w:hAnsi="Times New Roman" w:cs="Times New Roman"/>
          <w:sz w:val="24"/>
          <w:szCs w:val="24"/>
        </w:rPr>
      </w:pPr>
    </w:p>
    <w:p w:rsidR="00025D2B" w:rsidRDefault="00025D2B" w:rsidP="00112147">
      <w:pPr>
        <w:pStyle w:val="ListParagraph"/>
        <w:spacing w:after="0" w:line="240" w:lineRule="auto"/>
        <w:jc w:val="center"/>
        <w:rPr>
          <w:rFonts w:ascii="Times New Roman" w:hAnsi="Times New Roman" w:cs="Times New Roman"/>
          <w:sz w:val="24"/>
          <w:szCs w:val="24"/>
        </w:rPr>
      </w:pPr>
      <w:r w:rsidRPr="00025D2B">
        <w:rPr>
          <w:rFonts w:ascii="Times New Roman" w:hAnsi="Times New Roman" w:cs="Times New Roman"/>
          <w:noProof/>
          <w:sz w:val="24"/>
          <w:szCs w:val="24"/>
        </w:rPr>
        <w:drawing>
          <wp:inline distT="0" distB="0" distL="0" distR="0">
            <wp:extent cx="6067425" cy="3657600"/>
            <wp:effectExtent l="76200" t="38100" r="47625" b="95250"/>
            <wp:docPr id="8" name="Picture 8" descr="Z:\genease_screen_shots\Screen Shot 2017-08-28 at 5.19.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genease_screen_shots\Screen Shot 2017-08-28 at 5.19.2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36576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BC3D6E" w:rsidRDefault="00BC3D6E" w:rsidP="000B417E">
      <w:pPr>
        <w:pStyle w:val="ListParagraph"/>
        <w:spacing w:after="0" w:line="240" w:lineRule="exact"/>
        <w:jc w:val="center"/>
        <w:rPr>
          <w:rFonts w:ascii="Times New Roman" w:hAnsi="Times New Roman" w:cs="Times New Roman"/>
          <w:i/>
          <w:szCs w:val="24"/>
        </w:rPr>
      </w:pPr>
      <w:r w:rsidRPr="00C66EAE">
        <w:rPr>
          <w:rFonts w:ascii="Times New Roman" w:hAnsi="Times New Roman" w:cs="Times New Roman"/>
          <w:i/>
          <w:szCs w:val="24"/>
        </w:rPr>
        <w:t>Exploring “GWAS Catalog” and “ClinVar” databases simultaneously</w:t>
      </w:r>
    </w:p>
    <w:p w:rsidR="00FF24C5" w:rsidRPr="00C66EAE" w:rsidRDefault="00FF24C5" w:rsidP="000B417E">
      <w:pPr>
        <w:pStyle w:val="ListParagraph"/>
        <w:spacing w:after="0" w:line="240" w:lineRule="exact"/>
        <w:jc w:val="center"/>
        <w:rPr>
          <w:rFonts w:ascii="Times New Roman" w:hAnsi="Times New Roman" w:cs="Times New Roman"/>
          <w:i/>
          <w:szCs w:val="24"/>
        </w:rPr>
      </w:pPr>
    </w:p>
    <w:p w:rsidR="009B3103" w:rsidRDefault="009B3103" w:rsidP="002343C7">
      <w:pPr>
        <w:pStyle w:val="ListParagraph"/>
        <w:spacing w:after="0" w:line="240" w:lineRule="exact"/>
        <w:rPr>
          <w:rFonts w:ascii="Times New Roman" w:hAnsi="Times New Roman" w:cs="Times New Roman"/>
          <w:sz w:val="24"/>
          <w:szCs w:val="24"/>
        </w:rPr>
      </w:pPr>
      <w:r w:rsidRPr="009B3103">
        <w:rPr>
          <w:rFonts w:ascii="Times New Roman" w:hAnsi="Times New Roman" w:cs="Times New Roman"/>
          <w:sz w:val="24"/>
          <w:szCs w:val="24"/>
        </w:rPr>
        <w:lastRenderedPageBreak/>
        <w:t>GENEASE can be used to simultaneously explore a list of genes. Select “Gene” (default) as the query option and enter the list of genes in the “List” text-area or up</w:t>
      </w:r>
      <w:r w:rsidR="001D3BA8">
        <w:rPr>
          <w:rFonts w:ascii="Times New Roman" w:hAnsi="Times New Roman" w:cs="Times New Roman"/>
          <w:sz w:val="24"/>
          <w:szCs w:val="24"/>
        </w:rPr>
        <w:t>load a file.</w:t>
      </w:r>
    </w:p>
    <w:p w:rsidR="001D3BA8" w:rsidRPr="009B3103" w:rsidRDefault="001D3BA8" w:rsidP="002343C7">
      <w:pPr>
        <w:pStyle w:val="ListParagraph"/>
        <w:spacing w:after="0" w:line="240" w:lineRule="exact"/>
        <w:rPr>
          <w:rFonts w:ascii="Times New Roman" w:hAnsi="Times New Roman" w:cs="Times New Roman"/>
          <w:sz w:val="24"/>
          <w:szCs w:val="24"/>
        </w:rPr>
      </w:pPr>
    </w:p>
    <w:p w:rsidR="00CD55C4" w:rsidRDefault="009B3103" w:rsidP="005858D7">
      <w:pPr>
        <w:pStyle w:val="ListParagraph"/>
        <w:spacing w:after="0" w:line="240" w:lineRule="exact"/>
        <w:rPr>
          <w:rFonts w:ascii="Times New Roman" w:hAnsi="Times New Roman" w:cs="Times New Roman"/>
          <w:sz w:val="24"/>
          <w:szCs w:val="24"/>
        </w:rPr>
      </w:pPr>
      <w:r w:rsidRPr="009B3103">
        <w:rPr>
          <w:rFonts w:ascii="Times New Roman" w:hAnsi="Times New Roman" w:cs="Times New Roman"/>
          <w:sz w:val="24"/>
          <w:szCs w:val="24"/>
        </w:rPr>
        <w:t>To understand the working of the tool, sample genes can be used by clicking on “sample” link beside “List” or “File” input category.</w:t>
      </w:r>
    </w:p>
    <w:p w:rsidR="005858D7" w:rsidRDefault="005858D7" w:rsidP="005858D7">
      <w:pPr>
        <w:pStyle w:val="ListParagraph"/>
        <w:spacing w:after="0" w:line="240" w:lineRule="exact"/>
        <w:rPr>
          <w:rFonts w:ascii="Times New Roman" w:hAnsi="Times New Roman" w:cs="Times New Roman"/>
          <w:sz w:val="24"/>
          <w:szCs w:val="24"/>
        </w:rPr>
      </w:pPr>
    </w:p>
    <w:p w:rsidR="00B03FAC" w:rsidRDefault="00B03FAC" w:rsidP="005858D7">
      <w:pPr>
        <w:pStyle w:val="ListParagraph"/>
        <w:spacing w:after="0" w:line="240" w:lineRule="auto"/>
        <w:jc w:val="center"/>
        <w:rPr>
          <w:rFonts w:ascii="Times New Roman" w:hAnsi="Times New Roman" w:cs="Times New Roman"/>
          <w:sz w:val="24"/>
          <w:szCs w:val="24"/>
        </w:rPr>
      </w:pPr>
      <w:r w:rsidRPr="00B03FAC">
        <w:rPr>
          <w:rFonts w:ascii="Times New Roman" w:hAnsi="Times New Roman" w:cs="Times New Roman"/>
          <w:noProof/>
          <w:sz w:val="24"/>
          <w:szCs w:val="24"/>
        </w:rPr>
        <w:drawing>
          <wp:inline distT="0" distB="0" distL="0" distR="0">
            <wp:extent cx="5848350" cy="3018790"/>
            <wp:effectExtent l="76200" t="38100" r="38100" b="86360"/>
            <wp:docPr id="10" name="Picture 10" descr="Z:\genease_screen_shots\Screen Shot 2017-08-28 at 5.2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genease_screen_shots\Screen Shot 2017-08-28 at 5.23.3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01879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65240B" w:rsidRPr="00B03FAC" w:rsidRDefault="0065240B" w:rsidP="00A15E8E">
      <w:pPr>
        <w:pStyle w:val="ListParagraph"/>
        <w:spacing w:after="0" w:line="240" w:lineRule="exact"/>
        <w:jc w:val="center"/>
        <w:rPr>
          <w:rFonts w:ascii="Times New Roman" w:hAnsi="Times New Roman" w:cs="Times New Roman"/>
          <w:i/>
          <w:szCs w:val="24"/>
        </w:rPr>
      </w:pPr>
      <w:r w:rsidRPr="00B03FAC">
        <w:rPr>
          <w:rFonts w:ascii="Times New Roman" w:hAnsi="Times New Roman" w:cs="Times New Roman"/>
          <w:i/>
          <w:szCs w:val="24"/>
        </w:rPr>
        <w:t>Gene list explore query</w:t>
      </w:r>
    </w:p>
    <w:p w:rsidR="007A41AA" w:rsidRDefault="007A41AA" w:rsidP="004C7D06">
      <w:pPr>
        <w:pStyle w:val="ListParagraph"/>
        <w:spacing w:after="0" w:line="240" w:lineRule="auto"/>
        <w:jc w:val="center"/>
        <w:rPr>
          <w:rFonts w:ascii="Times New Roman" w:hAnsi="Times New Roman" w:cs="Times New Roman"/>
          <w:i/>
          <w:sz w:val="24"/>
          <w:szCs w:val="24"/>
        </w:rPr>
      </w:pPr>
    </w:p>
    <w:p w:rsidR="0042132B" w:rsidRDefault="008E6A59" w:rsidP="002343C7">
      <w:pPr>
        <w:pStyle w:val="ListParagraph"/>
        <w:spacing w:after="0" w:line="240" w:lineRule="exact"/>
        <w:rPr>
          <w:rFonts w:ascii="Times New Roman" w:hAnsi="Times New Roman" w:cs="Times New Roman"/>
          <w:sz w:val="24"/>
          <w:szCs w:val="24"/>
        </w:rPr>
      </w:pPr>
      <w:r>
        <w:rPr>
          <w:rFonts w:ascii="Times New Roman" w:hAnsi="Times New Roman" w:cs="Times New Roman"/>
          <w:sz w:val="24"/>
          <w:szCs w:val="24"/>
        </w:rPr>
        <w:t>Result layout consists of “sliders” like in the single gene input case with e</w:t>
      </w:r>
      <w:r w:rsidR="00A026D5">
        <w:rPr>
          <w:rFonts w:ascii="Times New Roman" w:hAnsi="Times New Roman" w:cs="Times New Roman"/>
          <w:sz w:val="24"/>
          <w:szCs w:val="24"/>
        </w:rPr>
        <w:t>ach slider contai</w:t>
      </w:r>
      <w:r w:rsidR="009462FC">
        <w:rPr>
          <w:rFonts w:ascii="Times New Roman" w:hAnsi="Times New Roman" w:cs="Times New Roman"/>
          <w:sz w:val="24"/>
          <w:szCs w:val="24"/>
        </w:rPr>
        <w:t xml:space="preserve">ning </w:t>
      </w:r>
      <w:r w:rsidR="00C55C8B">
        <w:rPr>
          <w:rFonts w:ascii="Times New Roman" w:hAnsi="Times New Roman" w:cs="Times New Roman"/>
          <w:sz w:val="24"/>
          <w:szCs w:val="24"/>
        </w:rPr>
        <w:t>information in tables.</w:t>
      </w:r>
    </w:p>
    <w:p w:rsidR="002343C7" w:rsidRDefault="002343C7" w:rsidP="002343C7">
      <w:pPr>
        <w:pStyle w:val="ListParagraph"/>
        <w:spacing w:after="0" w:line="240" w:lineRule="exact"/>
        <w:rPr>
          <w:rFonts w:ascii="Times New Roman" w:hAnsi="Times New Roman" w:cs="Times New Roman"/>
          <w:sz w:val="24"/>
          <w:szCs w:val="24"/>
        </w:rPr>
      </w:pPr>
    </w:p>
    <w:p w:rsidR="00895BCC" w:rsidRDefault="00DB358D" w:rsidP="00091520">
      <w:pPr>
        <w:pStyle w:val="ListParagraph"/>
        <w:spacing w:after="0" w:line="240" w:lineRule="auto"/>
        <w:jc w:val="center"/>
        <w:rPr>
          <w:rFonts w:ascii="Times New Roman" w:hAnsi="Times New Roman" w:cs="Times New Roman"/>
          <w:sz w:val="24"/>
          <w:szCs w:val="24"/>
        </w:rPr>
      </w:pPr>
      <w:r w:rsidRPr="00DB358D">
        <w:rPr>
          <w:rFonts w:ascii="Times New Roman" w:hAnsi="Times New Roman" w:cs="Times New Roman"/>
          <w:noProof/>
          <w:sz w:val="24"/>
          <w:szCs w:val="24"/>
        </w:rPr>
        <w:drawing>
          <wp:inline distT="0" distB="0" distL="0" distR="0">
            <wp:extent cx="6057900" cy="3771900"/>
            <wp:effectExtent l="76200" t="38100" r="38100" b="95250"/>
            <wp:docPr id="12" name="Picture 12" descr="Z:\genease_screen_shots\Manual scr shots\Screen Shot 2018-01-17 at 11.29.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genease_screen_shots\Manual scr shots\Screen Shot 2018-01-17 at 11.29.1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7719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6B5A5E" w:rsidRDefault="0042132B" w:rsidP="004F0AF4">
      <w:pPr>
        <w:pStyle w:val="ListParagraph"/>
        <w:spacing w:after="0" w:line="240" w:lineRule="exact"/>
        <w:jc w:val="center"/>
        <w:rPr>
          <w:rFonts w:ascii="Times New Roman" w:hAnsi="Times New Roman" w:cs="Times New Roman"/>
          <w:i/>
          <w:szCs w:val="24"/>
        </w:rPr>
      </w:pPr>
      <w:r w:rsidRPr="007F4446">
        <w:rPr>
          <w:rFonts w:ascii="Times New Roman" w:hAnsi="Times New Roman" w:cs="Times New Roman"/>
          <w:i/>
          <w:szCs w:val="24"/>
        </w:rPr>
        <w:t>Summarized information – gene list</w:t>
      </w:r>
    </w:p>
    <w:p w:rsidR="006A299E" w:rsidRPr="007F4446" w:rsidRDefault="006A299E" w:rsidP="004F0AF4">
      <w:pPr>
        <w:pStyle w:val="ListParagraph"/>
        <w:spacing w:after="0" w:line="240" w:lineRule="exact"/>
        <w:jc w:val="center"/>
        <w:rPr>
          <w:rFonts w:ascii="Times New Roman" w:hAnsi="Times New Roman" w:cs="Times New Roman"/>
          <w:i/>
          <w:szCs w:val="24"/>
        </w:rPr>
      </w:pPr>
    </w:p>
    <w:p w:rsidR="001D1294" w:rsidRDefault="002F19AB" w:rsidP="00867D73">
      <w:pPr>
        <w:pStyle w:val="ListParagraph"/>
        <w:spacing w:after="0" w:line="240" w:lineRule="exact"/>
        <w:rPr>
          <w:rFonts w:ascii="Times New Roman" w:hAnsi="Times New Roman" w:cs="Times New Roman"/>
          <w:sz w:val="24"/>
          <w:szCs w:val="24"/>
        </w:rPr>
      </w:pPr>
      <w:r w:rsidRPr="002F19AB">
        <w:rPr>
          <w:rFonts w:ascii="Times New Roman" w:hAnsi="Times New Roman" w:cs="Times New Roman"/>
          <w:sz w:val="24"/>
          <w:szCs w:val="24"/>
        </w:rPr>
        <w:lastRenderedPageBreak/>
        <w:t xml:space="preserve">Any table containing “downloadable” (text) data can be downloaded using either “CSV” or “Excel” </w:t>
      </w:r>
      <w:r w:rsidR="005F5FE6">
        <w:rPr>
          <w:rFonts w:ascii="Times New Roman" w:hAnsi="Times New Roman" w:cs="Times New Roman"/>
          <w:sz w:val="24"/>
          <w:szCs w:val="24"/>
        </w:rPr>
        <w:t>buttons just below the sliders</w:t>
      </w:r>
      <w:r w:rsidR="00D33CF9">
        <w:rPr>
          <w:rFonts w:ascii="Times New Roman" w:hAnsi="Times New Roman" w:cs="Times New Roman"/>
          <w:sz w:val="24"/>
          <w:szCs w:val="24"/>
        </w:rPr>
        <w:t>.</w:t>
      </w:r>
    </w:p>
    <w:p w:rsidR="00A9612B" w:rsidRPr="002F19AB" w:rsidRDefault="00A9612B" w:rsidP="00867D73">
      <w:pPr>
        <w:pStyle w:val="ListParagraph"/>
        <w:spacing w:after="0" w:line="240" w:lineRule="exact"/>
        <w:rPr>
          <w:rFonts w:ascii="Times New Roman" w:hAnsi="Times New Roman" w:cs="Times New Roman"/>
          <w:sz w:val="24"/>
          <w:szCs w:val="24"/>
        </w:rPr>
      </w:pPr>
    </w:p>
    <w:p w:rsidR="002F19AB" w:rsidRDefault="002F19AB" w:rsidP="00867D73">
      <w:pPr>
        <w:pStyle w:val="ListParagraph"/>
        <w:spacing w:after="0" w:line="240" w:lineRule="exact"/>
        <w:rPr>
          <w:rFonts w:ascii="Times New Roman" w:hAnsi="Times New Roman" w:cs="Times New Roman"/>
          <w:sz w:val="24"/>
          <w:szCs w:val="24"/>
        </w:rPr>
      </w:pPr>
      <w:r w:rsidRPr="002F19AB">
        <w:rPr>
          <w:rFonts w:ascii="Times New Roman" w:hAnsi="Times New Roman" w:cs="Times New Roman"/>
          <w:sz w:val="24"/>
          <w:szCs w:val="24"/>
        </w:rPr>
        <w:t>For sliders having NO text data, these buttons would NOT be available.</w:t>
      </w:r>
    </w:p>
    <w:p w:rsidR="00314FFD" w:rsidRDefault="00216838" w:rsidP="00091520">
      <w:pPr>
        <w:pStyle w:val="ListParagraph"/>
        <w:spacing w:after="0" w:line="240" w:lineRule="auto"/>
        <w:jc w:val="center"/>
        <w:rPr>
          <w:rFonts w:ascii="Times New Roman" w:hAnsi="Times New Roman" w:cs="Times New Roman"/>
          <w:sz w:val="24"/>
          <w:szCs w:val="24"/>
        </w:rPr>
      </w:pPr>
      <w:r w:rsidRPr="00216838">
        <w:rPr>
          <w:rFonts w:ascii="Times New Roman" w:hAnsi="Times New Roman" w:cs="Times New Roman"/>
          <w:noProof/>
          <w:sz w:val="24"/>
          <w:szCs w:val="24"/>
        </w:rPr>
        <w:drawing>
          <wp:inline distT="0" distB="0" distL="0" distR="0">
            <wp:extent cx="6076950" cy="3552825"/>
            <wp:effectExtent l="76200" t="38100" r="38100" b="104775"/>
            <wp:docPr id="16" name="Picture 16" descr="Z:\genease_screen_shots\Screen Shot 2017-08-28 at 5.4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genease_screen_shots\Screen Shot 2017-08-28 at 5.40.4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C422CC" w:rsidRDefault="002F19AB" w:rsidP="00C422CC">
      <w:pPr>
        <w:pStyle w:val="ListParagraph"/>
        <w:spacing w:after="0" w:line="240" w:lineRule="exact"/>
        <w:jc w:val="center"/>
        <w:rPr>
          <w:rFonts w:ascii="Times New Roman" w:hAnsi="Times New Roman" w:cs="Times New Roman"/>
          <w:i/>
          <w:szCs w:val="24"/>
        </w:rPr>
      </w:pPr>
      <w:r w:rsidRPr="00B83BF3">
        <w:rPr>
          <w:rFonts w:ascii="Times New Roman" w:hAnsi="Times New Roman" w:cs="Times New Roman"/>
          <w:i/>
          <w:szCs w:val="24"/>
        </w:rPr>
        <w:t>Gene Expression Information – gene list</w:t>
      </w:r>
    </w:p>
    <w:p w:rsidR="00C24557" w:rsidRPr="00A5111C" w:rsidRDefault="00C24557" w:rsidP="00A5111C">
      <w:pPr>
        <w:pStyle w:val="ListParagraph"/>
        <w:spacing w:after="0" w:line="240" w:lineRule="exact"/>
        <w:rPr>
          <w:rFonts w:ascii="Times New Roman" w:hAnsi="Times New Roman" w:cs="Times New Roman"/>
          <w:szCs w:val="24"/>
        </w:rPr>
      </w:pPr>
    </w:p>
    <w:p w:rsidR="00175EB1" w:rsidRDefault="00FF7D65" w:rsidP="00C422CC">
      <w:pPr>
        <w:pStyle w:val="ListParagraph"/>
        <w:spacing w:after="0" w:line="240" w:lineRule="exact"/>
        <w:rPr>
          <w:rFonts w:ascii="Times New Roman" w:hAnsi="Times New Roman" w:cs="Times New Roman"/>
          <w:sz w:val="24"/>
          <w:szCs w:val="24"/>
        </w:rPr>
      </w:pPr>
      <w:r w:rsidRPr="00FF7D65">
        <w:rPr>
          <w:rFonts w:ascii="Times New Roman" w:hAnsi="Times New Roman" w:cs="Times New Roman"/>
          <w:sz w:val="24"/>
          <w:szCs w:val="24"/>
        </w:rPr>
        <w:t>Number of rows displayed in the table can be adjusted using “Show 10 rows” button.</w:t>
      </w:r>
    </w:p>
    <w:p w:rsidR="001F125E" w:rsidRDefault="00C04AE6" w:rsidP="00C422CC">
      <w:pPr>
        <w:pStyle w:val="ListParagraph"/>
        <w:spacing w:after="0" w:line="240" w:lineRule="exact"/>
        <w:rPr>
          <w:rFonts w:ascii="Times New Roman" w:hAnsi="Times New Roman" w:cs="Times New Roman"/>
          <w:sz w:val="24"/>
          <w:szCs w:val="24"/>
        </w:rPr>
      </w:pPr>
      <w:r w:rsidRPr="00626670">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page">
              <wp:posOffset>1085850</wp:posOffset>
            </wp:positionH>
            <wp:positionV relativeFrom="paragraph">
              <wp:posOffset>66675</wp:posOffset>
            </wp:positionV>
            <wp:extent cx="6086475" cy="3790950"/>
            <wp:effectExtent l="76200" t="38100" r="47625" b="95250"/>
            <wp:wrapNone/>
            <wp:docPr id="20" name="Picture 20" descr="Z:\genease_screen_shots\Screen Shot 2017-08-28 at 5.4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genease_screen_shots\Screen Shot 2017-08-28 at 5.42.5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79095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1F125E" w:rsidRDefault="001F125E" w:rsidP="00C422CC">
      <w:pPr>
        <w:pStyle w:val="ListParagraph"/>
        <w:spacing w:after="0" w:line="240" w:lineRule="exact"/>
        <w:rPr>
          <w:rFonts w:ascii="Times New Roman" w:hAnsi="Times New Roman" w:cs="Times New Roman"/>
          <w:sz w:val="24"/>
          <w:szCs w:val="24"/>
        </w:rPr>
      </w:pPr>
    </w:p>
    <w:p w:rsidR="0056361A" w:rsidRDefault="0056361A" w:rsidP="00C422CC">
      <w:pPr>
        <w:pStyle w:val="ListParagraph"/>
        <w:spacing w:after="0" w:line="240" w:lineRule="exact"/>
        <w:rPr>
          <w:rFonts w:ascii="Times New Roman" w:hAnsi="Times New Roman" w:cs="Times New Roman"/>
          <w:sz w:val="24"/>
          <w:szCs w:val="24"/>
        </w:rPr>
      </w:pPr>
    </w:p>
    <w:p w:rsidR="00974E35" w:rsidRDefault="00974E35" w:rsidP="00C422CC">
      <w:pPr>
        <w:pStyle w:val="ListParagraph"/>
        <w:spacing w:after="0" w:line="240" w:lineRule="exact"/>
        <w:rPr>
          <w:rFonts w:ascii="Times New Roman" w:hAnsi="Times New Roman" w:cs="Times New Roman"/>
          <w:sz w:val="24"/>
          <w:szCs w:val="24"/>
        </w:rPr>
      </w:pPr>
    </w:p>
    <w:p w:rsidR="009F6300" w:rsidRDefault="009F6300" w:rsidP="00EA6379">
      <w:pPr>
        <w:pStyle w:val="ListParagraph"/>
        <w:spacing w:after="0" w:line="240" w:lineRule="exact"/>
        <w:jc w:val="center"/>
        <w:rPr>
          <w:rFonts w:ascii="Times New Roman" w:hAnsi="Times New Roman" w:cs="Times New Roman"/>
          <w:i/>
          <w:sz w:val="24"/>
          <w:szCs w:val="24"/>
        </w:rPr>
      </w:pPr>
    </w:p>
    <w:p w:rsidR="009F6300" w:rsidRDefault="009F6300" w:rsidP="00EA6379">
      <w:pPr>
        <w:pStyle w:val="ListParagraph"/>
        <w:spacing w:after="0" w:line="240" w:lineRule="exact"/>
        <w:jc w:val="center"/>
        <w:rPr>
          <w:rFonts w:ascii="Times New Roman" w:hAnsi="Times New Roman" w:cs="Times New Roman"/>
          <w:i/>
          <w:sz w:val="24"/>
          <w:szCs w:val="24"/>
        </w:rPr>
      </w:pPr>
    </w:p>
    <w:p w:rsidR="009F6300" w:rsidRDefault="009F6300" w:rsidP="00EA6379">
      <w:pPr>
        <w:pStyle w:val="ListParagraph"/>
        <w:spacing w:after="0" w:line="240" w:lineRule="exact"/>
        <w:jc w:val="center"/>
        <w:rPr>
          <w:rFonts w:ascii="Times New Roman" w:hAnsi="Times New Roman" w:cs="Times New Roman"/>
          <w:i/>
          <w:sz w:val="24"/>
          <w:szCs w:val="24"/>
        </w:rPr>
      </w:pPr>
    </w:p>
    <w:p w:rsidR="00783E3E" w:rsidRDefault="00783E3E" w:rsidP="00EA6379">
      <w:pPr>
        <w:pStyle w:val="ListParagraph"/>
        <w:spacing w:after="0" w:line="240" w:lineRule="exact"/>
        <w:jc w:val="center"/>
        <w:rPr>
          <w:rFonts w:ascii="Times New Roman" w:hAnsi="Times New Roman" w:cs="Times New Roman"/>
          <w:i/>
          <w:sz w:val="24"/>
          <w:szCs w:val="24"/>
        </w:rPr>
      </w:pPr>
    </w:p>
    <w:p w:rsidR="00F65D06" w:rsidRPr="00F5430A" w:rsidRDefault="00501F55" w:rsidP="00EA6379">
      <w:pPr>
        <w:pStyle w:val="ListParagraph"/>
        <w:spacing w:after="0" w:line="240" w:lineRule="exact"/>
        <w:jc w:val="center"/>
        <w:rPr>
          <w:rFonts w:ascii="Times New Roman" w:hAnsi="Times New Roman" w:cs="Times New Roman"/>
          <w:i/>
          <w:szCs w:val="24"/>
        </w:rPr>
      </w:pPr>
      <w:r w:rsidRPr="00F5430A">
        <w:rPr>
          <w:rFonts w:ascii="Times New Roman" w:hAnsi="Times New Roman" w:cs="Times New Roman"/>
          <w:i/>
          <w:szCs w:val="24"/>
        </w:rPr>
        <w:t>Gene Exploration slider – adjusting number of rows</w:t>
      </w:r>
    </w:p>
    <w:p w:rsidR="00E604F5" w:rsidRPr="009D0274" w:rsidRDefault="00E604F5" w:rsidP="00EA6379">
      <w:pPr>
        <w:pStyle w:val="ListParagraph"/>
        <w:spacing w:after="0" w:line="240" w:lineRule="exact"/>
        <w:jc w:val="center"/>
        <w:rPr>
          <w:rFonts w:ascii="Times New Roman" w:hAnsi="Times New Roman" w:cs="Times New Roman"/>
          <w:i/>
          <w:sz w:val="24"/>
          <w:szCs w:val="24"/>
        </w:rPr>
      </w:pPr>
    </w:p>
    <w:p w:rsidR="006B4312" w:rsidRDefault="00F65D06" w:rsidP="007C69F5">
      <w:pPr>
        <w:pStyle w:val="ListParagraph"/>
        <w:numPr>
          <w:ilvl w:val="0"/>
          <w:numId w:val="34"/>
        </w:numPr>
        <w:jc w:val="both"/>
        <w:rPr>
          <w:rFonts w:ascii="Times New Roman" w:hAnsi="Times New Roman" w:cs="Times New Roman"/>
          <w:b/>
          <w:sz w:val="24"/>
          <w:szCs w:val="24"/>
        </w:rPr>
      </w:pPr>
      <w:r>
        <w:rPr>
          <w:rFonts w:ascii="Times New Roman" w:hAnsi="Times New Roman" w:cs="Times New Roman"/>
          <w:b/>
          <w:sz w:val="24"/>
          <w:szCs w:val="24"/>
        </w:rPr>
        <w:lastRenderedPageBreak/>
        <w:t>SNP Query:</w:t>
      </w:r>
      <w:r w:rsidR="00F85730">
        <w:rPr>
          <w:rFonts w:ascii="Times New Roman" w:hAnsi="Times New Roman" w:cs="Times New Roman"/>
          <w:b/>
          <w:sz w:val="24"/>
          <w:szCs w:val="24"/>
        </w:rPr>
        <w:t xml:space="preserve"> </w:t>
      </w:r>
    </w:p>
    <w:p w:rsidR="007C69F5" w:rsidRPr="00753730" w:rsidRDefault="007C69F5" w:rsidP="00753730">
      <w:pPr>
        <w:pStyle w:val="ListParagraph"/>
        <w:spacing w:after="0" w:line="240" w:lineRule="auto"/>
        <w:jc w:val="both"/>
        <w:rPr>
          <w:rFonts w:ascii="Times New Roman" w:hAnsi="Times New Roman" w:cs="Times New Roman"/>
          <w:sz w:val="24"/>
          <w:szCs w:val="24"/>
        </w:rPr>
      </w:pPr>
    </w:p>
    <w:p w:rsidR="00350E30" w:rsidRPr="00D60CFC" w:rsidRDefault="00D60CFC" w:rsidP="009D196F">
      <w:pPr>
        <w:pStyle w:val="ListParagraph"/>
        <w:jc w:val="center"/>
        <w:rPr>
          <w:rFonts w:ascii="Times New Roman" w:hAnsi="Times New Roman" w:cs="Times New Roman"/>
          <w:szCs w:val="24"/>
        </w:rPr>
      </w:pPr>
      <w:r w:rsidRPr="00D60CFC">
        <w:rPr>
          <w:rFonts w:ascii="Times New Roman" w:hAnsi="Times New Roman" w:cs="Times New Roman"/>
          <w:noProof/>
          <w:szCs w:val="24"/>
        </w:rPr>
        <w:drawing>
          <wp:inline distT="0" distB="0" distL="0" distR="0">
            <wp:extent cx="6048375" cy="4171950"/>
            <wp:effectExtent l="76200" t="38100" r="47625" b="95250"/>
            <wp:docPr id="5" name="Picture 5" descr="C:\Users\ghai7c\Desktop\Manuscript_genease\Images\Documentation_images\snp_ex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i7c\Desktop\Manuscript_genease\Images\Documentation_images\snp_exp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859" cy="4172284"/>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F85730" w:rsidRDefault="00F85730" w:rsidP="00164432">
      <w:pPr>
        <w:pStyle w:val="ListParagraph"/>
        <w:jc w:val="center"/>
        <w:rPr>
          <w:rFonts w:ascii="Times New Roman" w:hAnsi="Times New Roman" w:cs="Times New Roman"/>
          <w:i/>
          <w:szCs w:val="24"/>
        </w:rPr>
      </w:pPr>
      <w:r w:rsidRPr="00837455">
        <w:rPr>
          <w:rFonts w:ascii="Times New Roman" w:hAnsi="Times New Roman" w:cs="Times New Roman"/>
          <w:i/>
          <w:szCs w:val="24"/>
        </w:rPr>
        <w:t>SNP explore query</w:t>
      </w:r>
    </w:p>
    <w:p w:rsidR="00EB4383" w:rsidRPr="00164432" w:rsidRDefault="00EB4383" w:rsidP="00710433">
      <w:pPr>
        <w:pStyle w:val="ListParagraph"/>
        <w:spacing w:after="0" w:line="240" w:lineRule="auto"/>
        <w:jc w:val="center"/>
        <w:rPr>
          <w:rFonts w:ascii="Times New Roman" w:hAnsi="Times New Roman" w:cs="Times New Roman"/>
          <w:b/>
          <w:sz w:val="24"/>
          <w:szCs w:val="24"/>
        </w:rPr>
      </w:pPr>
    </w:p>
    <w:p w:rsidR="00DB595F" w:rsidRDefault="00F85730" w:rsidP="00615405">
      <w:pPr>
        <w:spacing w:line="240" w:lineRule="exact"/>
        <w:ind w:left="720"/>
        <w:jc w:val="both"/>
        <w:rPr>
          <w:rFonts w:ascii="Times New Roman" w:hAnsi="Times New Roman" w:cs="Times New Roman"/>
          <w:sz w:val="24"/>
          <w:szCs w:val="24"/>
        </w:rPr>
      </w:pPr>
      <w:r>
        <w:rPr>
          <w:rFonts w:ascii="Times New Roman" w:hAnsi="Times New Roman" w:cs="Times New Roman"/>
          <w:sz w:val="24"/>
          <w:szCs w:val="24"/>
        </w:rPr>
        <w:t>S</w:t>
      </w:r>
      <w:r w:rsidR="003919CC">
        <w:rPr>
          <w:rFonts w:ascii="Times New Roman" w:hAnsi="Times New Roman" w:cs="Times New Roman"/>
          <w:sz w:val="24"/>
          <w:szCs w:val="24"/>
        </w:rPr>
        <w:t>NP query based on rsIDs result in gene information like genes associated with the SNP, description, chromosome, position, locus, consequence allele and iframes linked to various SNP related data resources like RegulomeDB, HaploReg, GWAVA, dbSNP, GTEx etc.</w:t>
      </w:r>
      <w:r w:rsidR="00916ED3">
        <w:rPr>
          <w:rFonts w:ascii="Times New Roman" w:hAnsi="Times New Roman" w:cs="Times New Roman"/>
          <w:sz w:val="24"/>
          <w:szCs w:val="24"/>
        </w:rPr>
        <w:t xml:space="preserve"> A sample use-case of SNP exploration query could be:</w:t>
      </w:r>
    </w:p>
    <w:p w:rsidR="00916ED3" w:rsidRPr="005B02DA" w:rsidRDefault="00916ED3" w:rsidP="00615405">
      <w:pPr>
        <w:spacing w:after="0" w:line="240" w:lineRule="exact"/>
        <w:ind w:left="720"/>
        <w:jc w:val="both"/>
        <w:rPr>
          <w:rFonts w:ascii="Times New Roman" w:hAnsi="Times New Roman" w:cs="Times New Roman"/>
          <w:i/>
          <w:sz w:val="24"/>
          <w:szCs w:val="24"/>
        </w:rPr>
      </w:pPr>
      <w:r>
        <w:rPr>
          <w:rFonts w:ascii="Times New Roman" w:hAnsi="Times New Roman" w:cs="Times New Roman"/>
          <w:i/>
          <w:sz w:val="24"/>
          <w:szCs w:val="24"/>
        </w:rPr>
        <w:t xml:space="preserve">What is the functional class of the </w:t>
      </w:r>
      <w:r w:rsidRPr="005B02DA">
        <w:rPr>
          <w:rFonts w:ascii="Times New Roman" w:hAnsi="Times New Roman" w:cs="Times New Roman"/>
          <w:i/>
          <w:sz w:val="24"/>
          <w:szCs w:val="24"/>
        </w:rPr>
        <w:t>SNP - coding, non-</w:t>
      </w:r>
      <w:r w:rsidR="00FC137D" w:rsidRPr="00FC137D">
        <w:rPr>
          <w:rFonts w:ascii="Times New Roman" w:hAnsi="Times New Roman" w:cs="Times New Roman"/>
          <w:i/>
          <w:sz w:val="24"/>
          <w:szCs w:val="24"/>
        </w:rPr>
        <w:t>coding</w:t>
      </w:r>
      <w:r w:rsidR="00FC137D">
        <w:rPr>
          <w:rFonts w:ascii="Times New Roman" w:hAnsi="Times New Roman" w:cs="Times New Roman"/>
          <w:i/>
          <w:sz w:val="24"/>
          <w:szCs w:val="24"/>
        </w:rPr>
        <w:t xml:space="preserve">? </w:t>
      </w:r>
      <w:r w:rsidR="00623735">
        <w:rPr>
          <w:rFonts w:ascii="Times New Roman" w:hAnsi="Times New Roman" w:cs="Times New Roman"/>
          <w:i/>
          <w:sz w:val="24"/>
          <w:szCs w:val="24"/>
        </w:rPr>
        <w:t>Example:</w:t>
      </w:r>
      <w:r w:rsidR="00B079A2">
        <w:rPr>
          <w:rFonts w:ascii="Times New Roman" w:hAnsi="Times New Roman" w:cs="Times New Roman"/>
          <w:i/>
          <w:sz w:val="24"/>
          <w:szCs w:val="24"/>
        </w:rPr>
        <w:t xml:space="preserve"> </w:t>
      </w:r>
      <w:r w:rsidR="002164FC">
        <w:rPr>
          <w:rFonts w:ascii="Times New Roman" w:hAnsi="Times New Roman" w:cs="Times New Roman"/>
          <w:i/>
          <w:sz w:val="24"/>
          <w:szCs w:val="24"/>
        </w:rPr>
        <w:t>rs1800234</w:t>
      </w:r>
    </w:p>
    <w:p w:rsidR="00916ED3" w:rsidRPr="005B02DA" w:rsidRDefault="000273AC" w:rsidP="00615405">
      <w:pPr>
        <w:spacing w:after="0" w:line="240" w:lineRule="exact"/>
        <w:ind w:left="720"/>
        <w:jc w:val="both"/>
        <w:rPr>
          <w:rFonts w:ascii="Times New Roman" w:hAnsi="Times New Roman" w:cs="Times New Roman"/>
          <w:i/>
          <w:sz w:val="24"/>
          <w:szCs w:val="24"/>
        </w:rPr>
      </w:pPr>
      <w:r>
        <w:rPr>
          <w:rFonts w:ascii="Times New Roman" w:hAnsi="Times New Roman" w:cs="Times New Roman"/>
          <w:i/>
          <w:sz w:val="24"/>
          <w:szCs w:val="24"/>
        </w:rPr>
        <w:t xml:space="preserve">Where </w:t>
      </w:r>
      <w:r w:rsidR="00013135">
        <w:rPr>
          <w:rFonts w:ascii="Times New Roman" w:hAnsi="Times New Roman" w:cs="Times New Roman"/>
          <w:i/>
          <w:sz w:val="24"/>
          <w:szCs w:val="24"/>
        </w:rPr>
        <w:t>is</w:t>
      </w:r>
      <w:r w:rsidR="0085476E">
        <w:rPr>
          <w:rFonts w:ascii="Times New Roman" w:hAnsi="Times New Roman" w:cs="Times New Roman"/>
          <w:i/>
          <w:sz w:val="24"/>
          <w:szCs w:val="24"/>
        </w:rPr>
        <w:t xml:space="preserve"> locus of </w:t>
      </w:r>
      <w:r w:rsidR="00350E30">
        <w:rPr>
          <w:rFonts w:ascii="Times New Roman" w:hAnsi="Times New Roman" w:cs="Times New Roman"/>
          <w:i/>
          <w:sz w:val="24"/>
          <w:szCs w:val="24"/>
        </w:rPr>
        <w:t>rs1805017</w:t>
      </w:r>
      <w:r w:rsidR="007D49F6">
        <w:rPr>
          <w:rFonts w:ascii="Times New Roman" w:hAnsi="Times New Roman" w:cs="Times New Roman"/>
          <w:i/>
          <w:sz w:val="24"/>
          <w:szCs w:val="24"/>
        </w:rPr>
        <w:t xml:space="preserve">? </w:t>
      </w:r>
      <w:r w:rsidR="0095505D">
        <w:rPr>
          <w:rFonts w:ascii="Times New Roman" w:hAnsi="Times New Roman" w:cs="Times New Roman"/>
          <w:i/>
          <w:sz w:val="24"/>
          <w:szCs w:val="24"/>
        </w:rPr>
        <w:t>And</w:t>
      </w:r>
      <w:r w:rsidR="00E54BC9">
        <w:rPr>
          <w:rFonts w:ascii="Times New Roman" w:hAnsi="Times New Roman" w:cs="Times New Roman"/>
          <w:i/>
          <w:sz w:val="24"/>
          <w:szCs w:val="24"/>
        </w:rPr>
        <w:t xml:space="preserve"> what </w:t>
      </w:r>
      <w:r w:rsidR="00A37EE2">
        <w:rPr>
          <w:rFonts w:ascii="Times New Roman" w:hAnsi="Times New Roman" w:cs="Times New Roman"/>
          <w:i/>
          <w:sz w:val="24"/>
          <w:szCs w:val="24"/>
        </w:rPr>
        <w:t>gene(s) is it</w:t>
      </w:r>
      <w:r w:rsidR="00E122FB">
        <w:rPr>
          <w:rFonts w:ascii="Times New Roman" w:hAnsi="Times New Roman" w:cs="Times New Roman"/>
          <w:i/>
          <w:sz w:val="24"/>
          <w:szCs w:val="24"/>
        </w:rPr>
        <w:t xml:space="preserve"> mapped to?</w:t>
      </w:r>
    </w:p>
    <w:p w:rsidR="0056083F" w:rsidRDefault="00B079A2" w:rsidP="00615405">
      <w:pPr>
        <w:spacing w:after="0" w:line="240" w:lineRule="exact"/>
        <w:ind w:left="720"/>
        <w:jc w:val="both"/>
        <w:rPr>
          <w:rFonts w:ascii="Times New Roman" w:hAnsi="Times New Roman" w:cs="Times New Roman"/>
          <w:i/>
          <w:sz w:val="24"/>
          <w:szCs w:val="24"/>
        </w:rPr>
      </w:pPr>
      <w:r>
        <w:rPr>
          <w:rFonts w:ascii="Times New Roman" w:hAnsi="Times New Roman" w:cs="Times New Roman"/>
          <w:i/>
          <w:sz w:val="24"/>
          <w:szCs w:val="24"/>
        </w:rPr>
        <w:t>What are th</w:t>
      </w:r>
      <w:r w:rsidR="00425399">
        <w:rPr>
          <w:rFonts w:ascii="Times New Roman" w:hAnsi="Times New Roman" w:cs="Times New Roman"/>
          <w:i/>
          <w:sz w:val="24"/>
          <w:szCs w:val="24"/>
        </w:rPr>
        <w:t xml:space="preserve">e significant </w:t>
      </w:r>
      <w:r w:rsidR="00630501">
        <w:rPr>
          <w:rFonts w:ascii="Times New Roman" w:hAnsi="Times New Roman" w:cs="Times New Roman"/>
          <w:i/>
          <w:sz w:val="24"/>
          <w:szCs w:val="24"/>
        </w:rPr>
        <w:t xml:space="preserve">eGenes associated with </w:t>
      </w:r>
      <w:r w:rsidR="002C0674">
        <w:rPr>
          <w:rFonts w:ascii="Times New Roman" w:hAnsi="Times New Roman" w:cs="Times New Roman"/>
          <w:i/>
          <w:sz w:val="24"/>
          <w:szCs w:val="24"/>
        </w:rPr>
        <w:t>rs1800234</w:t>
      </w:r>
      <w:r w:rsidR="00425399">
        <w:rPr>
          <w:rFonts w:ascii="Times New Roman" w:hAnsi="Times New Roman" w:cs="Times New Roman"/>
          <w:i/>
          <w:sz w:val="24"/>
          <w:szCs w:val="24"/>
        </w:rPr>
        <w:t xml:space="preserve">? </w:t>
      </w:r>
    </w:p>
    <w:p w:rsidR="004146BE" w:rsidRDefault="0056083F" w:rsidP="00615405">
      <w:pPr>
        <w:spacing w:after="0" w:line="240" w:lineRule="exact"/>
        <w:ind w:left="720"/>
        <w:jc w:val="both"/>
        <w:rPr>
          <w:rFonts w:ascii="Times New Roman" w:hAnsi="Times New Roman" w:cs="Times New Roman"/>
          <w:i/>
          <w:sz w:val="24"/>
          <w:szCs w:val="24"/>
        </w:rPr>
      </w:pPr>
      <w:r>
        <w:rPr>
          <w:rFonts w:ascii="Times New Roman" w:hAnsi="Times New Roman" w:cs="Times New Roman"/>
          <w:i/>
          <w:sz w:val="24"/>
          <w:szCs w:val="24"/>
        </w:rPr>
        <w:t>What is</w:t>
      </w:r>
      <w:r w:rsidR="00630501">
        <w:rPr>
          <w:rFonts w:ascii="Times New Roman" w:hAnsi="Times New Roman" w:cs="Times New Roman"/>
          <w:i/>
          <w:sz w:val="24"/>
          <w:szCs w:val="24"/>
        </w:rPr>
        <w:t xml:space="preserve"> the HaploReg score of </w:t>
      </w:r>
      <w:r w:rsidR="00AE1118">
        <w:rPr>
          <w:rFonts w:ascii="Times New Roman" w:hAnsi="Times New Roman" w:cs="Times New Roman"/>
          <w:i/>
          <w:sz w:val="24"/>
          <w:szCs w:val="24"/>
        </w:rPr>
        <w:t>rs1800234</w:t>
      </w:r>
      <w:r>
        <w:rPr>
          <w:rFonts w:ascii="Times New Roman" w:hAnsi="Times New Roman" w:cs="Times New Roman"/>
          <w:i/>
          <w:sz w:val="24"/>
          <w:szCs w:val="24"/>
        </w:rPr>
        <w:t xml:space="preserve">? Is it a functional SNP? </w:t>
      </w:r>
    </w:p>
    <w:p w:rsidR="005D686D" w:rsidRDefault="005D686D" w:rsidP="00615405">
      <w:pPr>
        <w:spacing w:after="0" w:line="240" w:lineRule="exact"/>
        <w:ind w:left="720"/>
        <w:jc w:val="both"/>
        <w:rPr>
          <w:rFonts w:ascii="Times New Roman" w:hAnsi="Times New Roman" w:cs="Times New Roman"/>
          <w:i/>
          <w:sz w:val="24"/>
          <w:szCs w:val="24"/>
        </w:rPr>
      </w:pPr>
      <w:r>
        <w:rPr>
          <w:rFonts w:ascii="Times New Roman" w:hAnsi="Times New Roman" w:cs="Times New Roman"/>
          <w:i/>
          <w:sz w:val="24"/>
          <w:szCs w:val="24"/>
        </w:rPr>
        <w:t>What are the proxy variants of rs1800234 in European ancestry?</w:t>
      </w:r>
    </w:p>
    <w:p w:rsidR="006C68A3" w:rsidRDefault="006C68A3" w:rsidP="00615405">
      <w:pPr>
        <w:spacing w:after="0" w:line="240" w:lineRule="exact"/>
        <w:ind w:left="720"/>
        <w:jc w:val="both"/>
        <w:rPr>
          <w:rFonts w:ascii="Times New Roman" w:hAnsi="Times New Roman" w:cs="Times New Roman"/>
          <w:i/>
          <w:sz w:val="24"/>
          <w:szCs w:val="24"/>
        </w:rPr>
      </w:pPr>
    </w:p>
    <w:p w:rsidR="00990B84" w:rsidRDefault="0022739B" w:rsidP="00615405">
      <w:pPr>
        <w:spacing w:after="0" w:line="240" w:lineRule="exact"/>
        <w:ind w:left="720"/>
        <w:jc w:val="both"/>
        <w:rPr>
          <w:rFonts w:ascii="Times New Roman" w:hAnsi="Times New Roman" w:cs="Times New Roman"/>
          <w:sz w:val="24"/>
          <w:szCs w:val="24"/>
        </w:rPr>
      </w:pPr>
      <w:r w:rsidRPr="0022739B">
        <w:rPr>
          <w:rFonts w:ascii="Times New Roman" w:hAnsi="Times New Roman" w:cs="Times New Roman"/>
          <w:sz w:val="24"/>
          <w:szCs w:val="24"/>
        </w:rPr>
        <w:t xml:space="preserve">To explore any particular variant, select </w:t>
      </w:r>
      <w:r w:rsidR="00622B51">
        <w:rPr>
          <w:rFonts w:ascii="Times New Roman" w:hAnsi="Times New Roman" w:cs="Times New Roman"/>
          <w:sz w:val="24"/>
          <w:szCs w:val="24"/>
        </w:rPr>
        <w:t>“</w:t>
      </w:r>
      <w:r w:rsidRPr="0022739B">
        <w:rPr>
          <w:rFonts w:ascii="Times New Roman" w:hAnsi="Times New Roman" w:cs="Times New Roman"/>
          <w:sz w:val="24"/>
          <w:szCs w:val="24"/>
        </w:rPr>
        <w:t>SNP</w:t>
      </w:r>
      <w:r w:rsidR="00622B51">
        <w:rPr>
          <w:rFonts w:ascii="Times New Roman" w:hAnsi="Times New Roman" w:cs="Times New Roman"/>
          <w:sz w:val="24"/>
          <w:szCs w:val="24"/>
        </w:rPr>
        <w:t>”</w:t>
      </w:r>
      <w:r w:rsidRPr="0022739B">
        <w:rPr>
          <w:rFonts w:ascii="Times New Roman" w:hAnsi="Times New Roman" w:cs="Times New Roman"/>
          <w:sz w:val="24"/>
          <w:szCs w:val="24"/>
        </w:rPr>
        <w:t xml:space="preserve"> as the query option and enter the rsID in the input</w:t>
      </w:r>
      <w:r w:rsidR="00990B84">
        <w:rPr>
          <w:rFonts w:ascii="Times New Roman" w:hAnsi="Times New Roman" w:cs="Times New Roman"/>
          <w:sz w:val="24"/>
          <w:szCs w:val="24"/>
        </w:rPr>
        <w:t xml:space="preserve"> text area. Click </w:t>
      </w:r>
      <w:r w:rsidR="00363801">
        <w:rPr>
          <w:rFonts w:ascii="Times New Roman" w:hAnsi="Times New Roman" w:cs="Times New Roman"/>
          <w:sz w:val="24"/>
          <w:szCs w:val="24"/>
        </w:rPr>
        <w:t>“</w:t>
      </w:r>
      <w:r w:rsidR="00990B84">
        <w:rPr>
          <w:rFonts w:ascii="Times New Roman" w:hAnsi="Times New Roman" w:cs="Times New Roman"/>
          <w:sz w:val="24"/>
          <w:szCs w:val="24"/>
        </w:rPr>
        <w:t>Submit</w:t>
      </w:r>
      <w:r w:rsidR="00363801">
        <w:rPr>
          <w:rFonts w:ascii="Times New Roman" w:hAnsi="Times New Roman" w:cs="Times New Roman"/>
          <w:sz w:val="24"/>
          <w:szCs w:val="24"/>
        </w:rPr>
        <w:t>”</w:t>
      </w:r>
      <w:r w:rsidR="00990B84">
        <w:rPr>
          <w:rFonts w:ascii="Times New Roman" w:hAnsi="Times New Roman" w:cs="Times New Roman"/>
          <w:sz w:val="24"/>
          <w:szCs w:val="24"/>
        </w:rPr>
        <w:t xml:space="preserve"> button</w:t>
      </w:r>
      <w:r w:rsidR="00FB7422">
        <w:rPr>
          <w:rFonts w:ascii="Times New Roman" w:hAnsi="Times New Roman" w:cs="Times New Roman"/>
          <w:sz w:val="24"/>
          <w:szCs w:val="24"/>
        </w:rPr>
        <w:t>.</w:t>
      </w:r>
    </w:p>
    <w:p w:rsidR="007A67A2" w:rsidRDefault="007A67A2" w:rsidP="00615405">
      <w:pPr>
        <w:spacing w:after="0" w:line="240" w:lineRule="exact"/>
        <w:ind w:left="720"/>
        <w:jc w:val="both"/>
        <w:rPr>
          <w:rFonts w:ascii="Times New Roman" w:hAnsi="Times New Roman" w:cs="Times New Roman"/>
          <w:sz w:val="24"/>
          <w:szCs w:val="24"/>
        </w:rPr>
      </w:pPr>
    </w:p>
    <w:p w:rsidR="00FB7422" w:rsidRDefault="00FB7422" w:rsidP="00FB7422">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Additionally, “Use LD” option can be used to explore SNPs in linkage disequilibrium (proxy variants) for a given list of query SNPs. Source population, LD measures and strength of LD pattern can be chosen by the user to fetch the proxy variants.</w:t>
      </w:r>
    </w:p>
    <w:p w:rsidR="00FB7422" w:rsidRDefault="00FB7422" w:rsidP="00615405">
      <w:pPr>
        <w:spacing w:after="0" w:line="240" w:lineRule="exact"/>
        <w:ind w:left="720"/>
        <w:jc w:val="both"/>
        <w:rPr>
          <w:rFonts w:ascii="Times New Roman" w:hAnsi="Times New Roman" w:cs="Times New Roman"/>
          <w:sz w:val="24"/>
          <w:szCs w:val="24"/>
        </w:rPr>
      </w:pPr>
    </w:p>
    <w:p w:rsidR="0093006F" w:rsidRDefault="006B0A4F" w:rsidP="00615405">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 xml:space="preserve">The result screen of the non-LD query scenario, </w:t>
      </w:r>
      <w:r w:rsidR="0022739B" w:rsidRPr="0022739B">
        <w:rPr>
          <w:rFonts w:ascii="Times New Roman" w:hAnsi="Times New Roman" w:cs="Times New Roman"/>
          <w:sz w:val="24"/>
          <w:szCs w:val="24"/>
        </w:rPr>
        <w:t>similar to gene exploration result, has sliders containing information about the SNP or link to another external database.</w:t>
      </w:r>
    </w:p>
    <w:p w:rsidR="00180793" w:rsidRDefault="00180793" w:rsidP="00615405">
      <w:pPr>
        <w:spacing w:after="0" w:line="240" w:lineRule="exact"/>
        <w:ind w:left="720"/>
        <w:jc w:val="both"/>
        <w:rPr>
          <w:rFonts w:ascii="Times New Roman" w:hAnsi="Times New Roman" w:cs="Times New Roman"/>
          <w:sz w:val="24"/>
          <w:szCs w:val="24"/>
        </w:rPr>
      </w:pPr>
    </w:p>
    <w:p w:rsidR="00F45930" w:rsidRDefault="0058453C" w:rsidP="00753730">
      <w:pPr>
        <w:spacing w:after="0" w:line="240" w:lineRule="auto"/>
        <w:ind w:left="720"/>
        <w:jc w:val="center"/>
        <w:rPr>
          <w:rFonts w:ascii="Times New Roman" w:hAnsi="Times New Roman" w:cs="Times New Roman"/>
          <w:sz w:val="24"/>
          <w:szCs w:val="24"/>
        </w:rPr>
      </w:pPr>
      <w:r w:rsidRPr="0058453C">
        <w:rPr>
          <w:rFonts w:ascii="Times New Roman" w:hAnsi="Times New Roman" w:cs="Times New Roman"/>
          <w:noProof/>
          <w:sz w:val="24"/>
          <w:szCs w:val="24"/>
        </w:rPr>
        <w:lastRenderedPageBreak/>
        <w:drawing>
          <wp:inline distT="0" distB="0" distL="0" distR="0">
            <wp:extent cx="5953125" cy="2952750"/>
            <wp:effectExtent l="76200" t="38100" r="47625" b="95250"/>
            <wp:docPr id="17" name="Picture 17" descr="Z:\genease_screen_shots\Manual scr shots\Screen Shot 2018-01-17 at 12.0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genease_screen_shots\Manual scr shots\Screen Shot 2018-01-17 at 12.00.2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0736" cy="296148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800360" w:rsidRDefault="00800360" w:rsidP="002C2C39">
      <w:pPr>
        <w:spacing w:after="0" w:line="240" w:lineRule="exact"/>
        <w:ind w:left="360"/>
        <w:jc w:val="center"/>
        <w:rPr>
          <w:rFonts w:ascii="Times New Roman" w:hAnsi="Times New Roman" w:cs="Times New Roman"/>
          <w:i/>
          <w:szCs w:val="24"/>
        </w:rPr>
      </w:pPr>
      <w:r w:rsidRPr="00F45930">
        <w:rPr>
          <w:rFonts w:ascii="Times New Roman" w:hAnsi="Times New Roman" w:cs="Times New Roman"/>
          <w:i/>
          <w:szCs w:val="24"/>
        </w:rPr>
        <w:t>Single SNP explore result</w:t>
      </w:r>
    </w:p>
    <w:p w:rsidR="008208FF" w:rsidRPr="00F45930" w:rsidRDefault="008208FF" w:rsidP="002C2C39">
      <w:pPr>
        <w:spacing w:after="0" w:line="240" w:lineRule="exact"/>
        <w:ind w:left="360"/>
        <w:jc w:val="center"/>
        <w:rPr>
          <w:rFonts w:ascii="Times New Roman" w:hAnsi="Times New Roman" w:cs="Times New Roman"/>
          <w:i/>
          <w:szCs w:val="24"/>
        </w:rPr>
      </w:pPr>
    </w:p>
    <w:p w:rsidR="00F553CD" w:rsidRDefault="00A34D9A" w:rsidP="00F553CD">
      <w:pPr>
        <w:spacing w:after="0" w:line="240" w:lineRule="exact"/>
        <w:ind w:left="720"/>
        <w:jc w:val="both"/>
        <w:rPr>
          <w:rFonts w:ascii="Times New Roman" w:hAnsi="Times New Roman" w:cs="Times New Roman"/>
          <w:sz w:val="24"/>
          <w:szCs w:val="24"/>
        </w:rPr>
      </w:pPr>
      <w:r w:rsidRPr="00A34D9A">
        <w:rPr>
          <w:rFonts w:ascii="Times New Roman" w:hAnsi="Times New Roman" w:cs="Times New Roman"/>
          <w:sz w:val="24"/>
          <w:szCs w:val="24"/>
        </w:rPr>
        <w:t>The “SNP Information” slider</w:t>
      </w:r>
      <w:r w:rsidR="00867699">
        <w:rPr>
          <w:rFonts w:ascii="Times New Roman" w:hAnsi="Times New Roman" w:cs="Times New Roman"/>
          <w:sz w:val="24"/>
          <w:szCs w:val="24"/>
        </w:rPr>
        <w:t xml:space="preserve"> contains summariz</w:t>
      </w:r>
      <w:r w:rsidRPr="00A34D9A">
        <w:rPr>
          <w:rFonts w:ascii="Times New Roman" w:hAnsi="Times New Roman" w:cs="Times New Roman"/>
          <w:sz w:val="24"/>
          <w:szCs w:val="24"/>
        </w:rPr>
        <w:t>ed information about the variant which includes position, genes mapped to, alleles and the functional class of the variant.</w:t>
      </w:r>
    </w:p>
    <w:p w:rsidR="00B6381F" w:rsidRDefault="00B6381F" w:rsidP="00F553CD">
      <w:pPr>
        <w:spacing w:after="0" w:line="240" w:lineRule="exact"/>
        <w:ind w:left="720"/>
        <w:jc w:val="both"/>
        <w:rPr>
          <w:rFonts w:ascii="Times New Roman" w:hAnsi="Times New Roman" w:cs="Times New Roman"/>
          <w:sz w:val="24"/>
          <w:szCs w:val="24"/>
        </w:rPr>
      </w:pPr>
    </w:p>
    <w:p w:rsidR="003F2497" w:rsidRDefault="00AE19BC" w:rsidP="00753730">
      <w:pPr>
        <w:spacing w:after="0" w:line="240" w:lineRule="auto"/>
        <w:ind w:left="720"/>
        <w:jc w:val="center"/>
        <w:rPr>
          <w:rFonts w:ascii="Times New Roman" w:hAnsi="Times New Roman" w:cs="Times New Roman"/>
          <w:sz w:val="24"/>
          <w:szCs w:val="24"/>
        </w:rPr>
      </w:pPr>
      <w:r w:rsidRPr="00AE19BC">
        <w:rPr>
          <w:rFonts w:ascii="Times New Roman" w:hAnsi="Times New Roman" w:cs="Times New Roman"/>
          <w:noProof/>
          <w:sz w:val="24"/>
          <w:szCs w:val="24"/>
        </w:rPr>
        <w:drawing>
          <wp:inline distT="0" distB="0" distL="0" distR="0">
            <wp:extent cx="5886450" cy="4248150"/>
            <wp:effectExtent l="76200" t="38100" r="38100" b="95250"/>
            <wp:docPr id="18" name="Picture 18" descr="Z:\genease_screen_shots\Manual scr shots\Screen Shot 2018-01-17 at 12.0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genease_screen_shots\Manual scr shots\Screen Shot 2018-01-17 at 12.03.2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057" cy="4254362"/>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4B5480" w:rsidRPr="00B559EE" w:rsidRDefault="004B5480" w:rsidP="00EE5825">
      <w:pPr>
        <w:spacing w:after="0" w:line="240" w:lineRule="exact"/>
        <w:ind w:left="360"/>
        <w:jc w:val="center"/>
        <w:rPr>
          <w:rFonts w:ascii="Times New Roman" w:hAnsi="Times New Roman" w:cs="Times New Roman"/>
          <w:i/>
          <w:szCs w:val="24"/>
        </w:rPr>
      </w:pPr>
      <w:r w:rsidRPr="00B559EE">
        <w:rPr>
          <w:rFonts w:ascii="Times New Roman" w:hAnsi="Times New Roman" w:cs="Times New Roman"/>
          <w:i/>
          <w:szCs w:val="24"/>
        </w:rPr>
        <w:t>Summarized SNP information</w:t>
      </w:r>
    </w:p>
    <w:p w:rsidR="004B5480" w:rsidRDefault="004B5480" w:rsidP="00816286">
      <w:pPr>
        <w:spacing w:after="0" w:line="240" w:lineRule="exact"/>
        <w:ind w:left="360"/>
        <w:rPr>
          <w:rFonts w:ascii="Times New Roman" w:hAnsi="Times New Roman" w:cs="Times New Roman"/>
          <w:sz w:val="24"/>
          <w:szCs w:val="24"/>
        </w:rPr>
      </w:pPr>
    </w:p>
    <w:p w:rsidR="0037680B" w:rsidRPr="00EE62BD" w:rsidRDefault="00EE62BD" w:rsidP="00816286">
      <w:pPr>
        <w:spacing w:after="0" w:line="240" w:lineRule="exact"/>
        <w:ind w:left="720"/>
        <w:rPr>
          <w:rFonts w:ascii="Times New Roman" w:hAnsi="Times New Roman" w:cs="Times New Roman"/>
          <w:sz w:val="24"/>
          <w:szCs w:val="24"/>
        </w:rPr>
      </w:pPr>
      <w:r w:rsidRPr="00EE62BD">
        <w:rPr>
          <w:rFonts w:ascii="Times New Roman" w:hAnsi="Times New Roman" w:cs="Times New Roman"/>
          <w:sz w:val="24"/>
          <w:szCs w:val="24"/>
        </w:rPr>
        <w:t>In case of external links, a single-click on the logo will open the database in the same screen as an HTML iframe with the input appended automatically to the request.</w:t>
      </w:r>
    </w:p>
    <w:p w:rsidR="00C3293A" w:rsidRDefault="00EE62BD" w:rsidP="00816286">
      <w:pPr>
        <w:spacing w:after="0" w:line="240" w:lineRule="exact"/>
        <w:ind w:left="720"/>
        <w:rPr>
          <w:rFonts w:ascii="Times New Roman" w:hAnsi="Times New Roman" w:cs="Times New Roman"/>
          <w:sz w:val="24"/>
          <w:szCs w:val="24"/>
        </w:rPr>
      </w:pPr>
      <w:r w:rsidRPr="00EE62BD">
        <w:rPr>
          <w:rFonts w:ascii="Times New Roman" w:hAnsi="Times New Roman" w:cs="Times New Roman"/>
          <w:sz w:val="24"/>
          <w:szCs w:val="24"/>
        </w:rPr>
        <w:t>To open the link in a separate tab click on the “new tab” link underneath the logo.</w:t>
      </w:r>
    </w:p>
    <w:p w:rsidR="00617FA6" w:rsidRDefault="00617FA6" w:rsidP="00816286">
      <w:pPr>
        <w:spacing w:after="0" w:line="240" w:lineRule="exact"/>
        <w:ind w:left="720"/>
        <w:rPr>
          <w:rFonts w:ascii="Times New Roman" w:hAnsi="Times New Roman" w:cs="Times New Roman"/>
          <w:sz w:val="24"/>
          <w:szCs w:val="24"/>
        </w:rPr>
      </w:pPr>
    </w:p>
    <w:p w:rsidR="00C55E4C" w:rsidRDefault="004E7704" w:rsidP="00753730">
      <w:pPr>
        <w:spacing w:after="0" w:line="240" w:lineRule="auto"/>
        <w:ind w:left="720"/>
        <w:jc w:val="center"/>
        <w:rPr>
          <w:rFonts w:ascii="Times New Roman" w:hAnsi="Times New Roman" w:cs="Times New Roman"/>
          <w:sz w:val="24"/>
          <w:szCs w:val="24"/>
        </w:rPr>
      </w:pPr>
      <w:r w:rsidRPr="004E7704">
        <w:rPr>
          <w:rFonts w:ascii="Times New Roman" w:hAnsi="Times New Roman" w:cs="Times New Roman"/>
          <w:noProof/>
          <w:sz w:val="24"/>
          <w:szCs w:val="24"/>
        </w:rPr>
        <w:lastRenderedPageBreak/>
        <w:drawing>
          <wp:inline distT="0" distB="0" distL="0" distR="0">
            <wp:extent cx="5953125" cy="3600450"/>
            <wp:effectExtent l="76200" t="38100" r="47625" b="95250"/>
            <wp:docPr id="9" name="Picture 9" descr="C:\Users\ghai7c\Desktop\Manuscript_genease\Images\Documentation_images\snp_ex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ai7c\Desktop\Manuscript_genease\Images\Documentation_images\snp_exp_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3562" cy="3600714"/>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0263F3" w:rsidRDefault="004E7704" w:rsidP="0037680B">
      <w:pPr>
        <w:spacing w:after="0" w:line="240" w:lineRule="auto"/>
        <w:ind w:left="360"/>
        <w:jc w:val="center"/>
        <w:rPr>
          <w:rFonts w:ascii="Times New Roman" w:hAnsi="Times New Roman" w:cs="Times New Roman"/>
          <w:i/>
          <w:szCs w:val="24"/>
        </w:rPr>
      </w:pPr>
      <w:r>
        <w:rPr>
          <w:rFonts w:ascii="Times New Roman" w:hAnsi="Times New Roman" w:cs="Times New Roman"/>
          <w:i/>
          <w:szCs w:val="24"/>
        </w:rPr>
        <w:t>Exploring “Exome Variant Server” database for rsID rs1800234</w:t>
      </w:r>
    </w:p>
    <w:p w:rsidR="00694488" w:rsidRPr="004E7704" w:rsidRDefault="00694488" w:rsidP="0037680B">
      <w:pPr>
        <w:spacing w:after="0" w:line="240" w:lineRule="auto"/>
        <w:ind w:left="360"/>
        <w:jc w:val="center"/>
        <w:rPr>
          <w:rFonts w:ascii="Times New Roman" w:hAnsi="Times New Roman" w:cs="Times New Roman"/>
          <w:szCs w:val="24"/>
        </w:rPr>
      </w:pPr>
    </w:p>
    <w:p w:rsidR="002F78A8" w:rsidRDefault="00867F7D" w:rsidP="005E0B10">
      <w:pPr>
        <w:spacing w:after="0" w:line="240" w:lineRule="exact"/>
        <w:ind w:left="720"/>
        <w:rPr>
          <w:rFonts w:ascii="Times New Roman" w:hAnsi="Times New Roman" w:cs="Times New Roman"/>
          <w:sz w:val="24"/>
          <w:szCs w:val="24"/>
        </w:rPr>
      </w:pPr>
      <w:r w:rsidRPr="00867F7D">
        <w:rPr>
          <w:rFonts w:ascii="Times New Roman" w:hAnsi="Times New Roman" w:cs="Times New Roman"/>
          <w:sz w:val="24"/>
          <w:szCs w:val="24"/>
        </w:rPr>
        <w:t>Similar to the gene exploration case multiple external databases can be explored simultaneously by clicking on their respective logos.</w:t>
      </w:r>
    </w:p>
    <w:p w:rsidR="003B09B9" w:rsidRPr="00192192" w:rsidRDefault="003B09B9" w:rsidP="003B09B9">
      <w:pPr>
        <w:pStyle w:val="ListParagraph"/>
        <w:spacing w:after="0" w:line="240" w:lineRule="auto"/>
        <w:jc w:val="both"/>
        <w:rPr>
          <w:rFonts w:ascii="Times New Roman" w:hAnsi="Times New Roman" w:cs="Times New Roman"/>
          <w:b/>
          <w:sz w:val="24"/>
          <w:szCs w:val="24"/>
        </w:rPr>
      </w:pPr>
    </w:p>
    <w:p w:rsidR="002166F7" w:rsidRDefault="002166F7" w:rsidP="005E0B10">
      <w:pPr>
        <w:spacing w:after="0" w:line="240" w:lineRule="exact"/>
        <w:ind w:left="720"/>
        <w:rPr>
          <w:rFonts w:ascii="Times New Roman" w:hAnsi="Times New Roman" w:cs="Times New Roman"/>
          <w:sz w:val="24"/>
          <w:szCs w:val="24"/>
        </w:rPr>
      </w:pPr>
      <w:r w:rsidRPr="002166F7">
        <w:rPr>
          <w:rFonts w:ascii="Times New Roman" w:hAnsi="Times New Roman" w:cs="Times New Roman"/>
          <w:sz w:val="24"/>
          <w:szCs w:val="24"/>
        </w:rPr>
        <w:t xml:space="preserve">GENEASE can </w:t>
      </w:r>
      <w:r w:rsidR="006712D6">
        <w:rPr>
          <w:rFonts w:ascii="Times New Roman" w:hAnsi="Times New Roman" w:cs="Times New Roman"/>
          <w:sz w:val="24"/>
          <w:szCs w:val="24"/>
        </w:rPr>
        <w:t xml:space="preserve">also </w:t>
      </w:r>
      <w:r w:rsidRPr="002166F7">
        <w:rPr>
          <w:rFonts w:ascii="Times New Roman" w:hAnsi="Times New Roman" w:cs="Times New Roman"/>
          <w:sz w:val="24"/>
          <w:szCs w:val="24"/>
        </w:rPr>
        <w:t>be used to simultaneously explore a list of SNPs. Select “SNP” as the query option and enter the list of rsIDs in the “List” text-area or upload a file containing the same.</w:t>
      </w:r>
    </w:p>
    <w:p w:rsidR="00F96D14" w:rsidRPr="002166F7" w:rsidRDefault="00F96D14" w:rsidP="005E0B10">
      <w:pPr>
        <w:spacing w:after="0" w:line="240" w:lineRule="exact"/>
        <w:ind w:left="720"/>
        <w:rPr>
          <w:rFonts w:ascii="Times New Roman" w:hAnsi="Times New Roman" w:cs="Times New Roman"/>
          <w:sz w:val="24"/>
          <w:szCs w:val="24"/>
        </w:rPr>
      </w:pPr>
    </w:p>
    <w:p w:rsidR="008A429D" w:rsidRDefault="002166F7" w:rsidP="008A429D">
      <w:pPr>
        <w:spacing w:after="0" w:line="240" w:lineRule="exact"/>
        <w:ind w:left="720"/>
        <w:rPr>
          <w:rFonts w:ascii="Times New Roman" w:hAnsi="Times New Roman" w:cs="Times New Roman"/>
          <w:sz w:val="24"/>
          <w:szCs w:val="24"/>
        </w:rPr>
      </w:pPr>
      <w:r w:rsidRPr="002166F7">
        <w:rPr>
          <w:rFonts w:ascii="Times New Roman" w:hAnsi="Times New Roman" w:cs="Times New Roman"/>
          <w:sz w:val="24"/>
          <w:szCs w:val="24"/>
        </w:rPr>
        <w:t>To understand the working of the tool, sample rsIDs can be used by clicking on “sample” link beside “List” or “File” input category.</w:t>
      </w:r>
    </w:p>
    <w:p w:rsidR="00753730" w:rsidRDefault="00753730" w:rsidP="008A429D">
      <w:pPr>
        <w:spacing w:after="0" w:line="240" w:lineRule="exact"/>
        <w:ind w:left="720"/>
        <w:rPr>
          <w:rFonts w:ascii="Times New Roman" w:hAnsi="Times New Roman" w:cs="Times New Roman"/>
          <w:sz w:val="24"/>
          <w:szCs w:val="24"/>
        </w:rPr>
      </w:pPr>
    </w:p>
    <w:p w:rsidR="00B079E6" w:rsidRDefault="00895F1F" w:rsidP="00753730">
      <w:pPr>
        <w:spacing w:after="0" w:line="240" w:lineRule="auto"/>
        <w:ind w:left="720"/>
        <w:jc w:val="center"/>
        <w:rPr>
          <w:rFonts w:ascii="Times New Roman" w:hAnsi="Times New Roman" w:cs="Times New Roman"/>
          <w:sz w:val="24"/>
          <w:szCs w:val="24"/>
        </w:rPr>
      </w:pPr>
      <w:r w:rsidRPr="00895F1F">
        <w:rPr>
          <w:rFonts w:ascii="Times New Roman" w:hAnsi="Times New Roman" w:cs="Times New Roman"/>
          <w:noProof/>
          <w:sz w:val="24"/>
          <w:szCs w:val="24"/>
        </w:rPr>
        <w:drawing>
          <wp:inline distT="0" distB="0" distL="0" distR="0">
            <wp:extent cx="5915025" cy="3209925"/>
            <wp:effectExtent l="76200" t="38100" r="47625" b="104775"/>
            <wp:docPr id="15" name="Picture 15" descr="C:\Users\ghai7c\Desktop\Manuscript_genease\Images\Documentation_images\snp_ex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i7c\Desktop\Manuscript_genease\Images\Documentation_images\snp_exp_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779" cy="3210334"/>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AE1E13" w:rsidRPr="00B079E6" w:rsidRDefault="007F4660" w:rsidP="008D5C17">
      <w:pPr>
        <w:spacing w:after="0" w:line="240" w:lineRule="exact"/>
        <w:ind w:left="360"/>
        <w:jc w:val="center"/>
        <w:rPr>
          <w:rFonts w:ascii="Times New Roman" w:hAnsi="Times New Roman" w:cs="Times New Roman"/>
          <w:i/>
          <w:szCs w:val="24"/>
        </w:rPr>
      </w:pPr>
      <w:r w:rsidRPr="00B079E6">
        <w:rPr>
          <w:rFonts w:ascii="Times New Roman" w:hAnsi="Times New Roman" w:cs="Times New Roman"/>
          <w:i/>
          <w:szCs w:val="24"/>
        </w:rPr>
        <w:t>SNP list explore query</w:t>
      </w:r>
    </w:p>
    <w:p w:rsidR="007F302C" w:rsidRDefault="007F302C" w:rsidP="007F302C">
      <w:pPr>
        <w:spacing w:after="0" w:line="240" w:lineRule="auto"/>
        <w:ind w:left="360"/>
        <w:rPr>
          <w:rFonts w:ascii="Times New Roman" w:hAnsi="Times New Roman" w:cs="Times New Roman"/>
          <w:sz w:val="24"/>
          <w:szCs w:val="24"/>
        </w:rPr>
      </w:pPr>
    </w:p>
    <w:p w:rsidR="005E0B10" w:rsidRDefault="00C162CD" w:rsidP="005E0B10">
      <w:pPr>
        <w:spacing w:after="0" w:line="240" w:lineRule="exact"/>
        <w:ind w:left="720"/>
        <w:rPr>
          <w:rFonts w:ascii="Times New Roman" w:hAnsi="Times New Roman" w:cs="Times New Roman"/>
          <w:sz w:val="24"/>
          <w:szCs w:val="24"/>
        </w:rPr>
      </w:pPr>
      <w:r w:rsidRPr="00C162CD">
        <w:rPr>
          <w:rFonts w:ascii="Times New Roman" w:hAnsi="Times New Roman" w:cs="Times New Roman"/>
          <w:sz w:val="24"/>
          <w:szCs w:val="24"/>
        </w:rPr>
        <w:lastRenderedPageBreak/>
        <w:t>The same information sliders as in “Single SNP exploration” procedure can be seen. Each slider contains information in a tabular format</w:t>
      </w:r>
    </w:p>
    <w:p w:rsidR="00E06F3D" w:rsidRDefault="009B59DB" w:rsidP="00753730">
      <w:pPr>
        <w:spacing w:after="0" w:line="240" w:lineRule="auto"/>
        <w:ind w:left="720"/>
        <w:jc w:val="center"/>
        <w:rPr>
          <w:rFonts w:ascii="Times New Roman" w:hAnsi="Times New Roman" w:cs="Times New Roman"/>
          <w:sz w:val="24"/>
          <w:szCs w:val="24"/>
        </w:rPr>
      </w:pPr>
      <w:r w:rsidRPr="009B59DB">
        <w:rPr>
          <w:rFonts w:ascii="Times New Roman" w:hAnsi="Times New Roman" w:cs="Times New Roman"/>
          <w:noProof/>
          <w:sz w:val="24"/>
          <w:szCs w:val="24"/>
        </w:rPr>
        <w:drawing>
          <wp:inline distT="0" distB="0" distL="0" distR="0">
            <wp:extent cx="6229350" cy="3657600"/>
            <wp:effectExtent l="76200" t="38100" r="38100" b="95250"/>
            <wp:docPr id="23" name="Picture 23" descr="C:\Users\ghai7c\Desktop\Manuscript_genease\Images\Documentation_images\snp_exp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ai7c\Desktop\Manuscript_genease\Images\Documentation_images\snp_exp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776" cy="365785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7D4E06" w:rsidRDefault="007D4E06" w:rsidP="005D4452">
      <w:pPr>
        <w:spacing w:after="0" w:line="240" w:lineRule="exact"/>
        <w:ind w:left="360"/>
        <w:jc w:val="center"/>
        <w:rPr>
          <w:rFonts w:ascii="Times New Roman" w:hAnsi="Times New Roman" w:cs="Times New Roman"/>
          <w:i/>
          <w:szCs w:val="24"/>
        </w:rPr>
      </w:pPr>
      <w:r w:rsidRPr="00E06F3D">
        <w:rPr>
          <w:rFonts w:ascii="Times New Roman" w:hAnsi="Times New Roman" w:cs="Times New Roman"/>
          <w:i/>
          <w:szCs w:val="24"/>
        </w:rPr>
        <w:t>Summarized SNP information – snp list</w:t>
      </w:r>
    </w:p>
    <w:p w:rsidR="00753730" w:rsidRPr="00E06F3D" w:rsidRDefault="00753730" w:rsidP="00753730">
      <w:pPr>
        <w:spacing w:after="0" w:line="240" w:lineRule="auto"/>
        <w:ind w:left="360"/>
        <w:jc w:val="center"/>
        <w:rPr>
          <w:rFonts w:ascii="Times New Roman" w:hAnsi="Times New Roman" w:cs="Times New Roman"/>
          <w:i/>
          <w:szCs w:val="24"/>
        </w:rPr>
      </w:pPr>
    </w:p>
    <w:p w:rsidR="00623E9C" w:rsidRPr="00887ECF" w:rsidRDefault="00887ECF" w:rsidP="00C74FD1">
      <w:pPr>
        <w:spacing w:after="0" w:line="240" w:lineRule="exact"/>
        <w:ind w:left="720"/>
        <w:rPr>
          <w:rFonts w:ascii="Times New Roman" w:hAnsi="Times New Roman" w:cs="Times New Roman"/>
          <w:sz w:val="24"/>
          <w:szCs w:val="24"/>
        </w:rPr>
      </w:pPr>
      <w:r w:rsidRPr="00887ECF">
        <w:rPr>
          <w:rFonts w:ascii="Times New Roman" w:hAnsi="Times New Roman" w:cs="Times New Roman"/>
          <w:sz w:val="24"/>
          <w:szCs w:val="24"/>
        </w:rPr>
        <w:t>Any table containing “downloadable” (text) data can be downloaded using either “CSV” or “Excel” buttons just below the sliders.</w:t>
      </w:r>
    </w:p>
    <w:p w:rsidR="00887ECF" w:rsidRPr="00887ECF" w:rsidRDefault="00887ECF" w:rsidP="00C74FD1">
      <w:pPr>
        <w:spacing w:after="0" w:line="240" w:lineRule="exact"/>
        <w:ind w:left="720"/>
        <w:rPr>
          <w:rFonts w:ascii="Times New Roman" w:hAnsi="Times New Roman" w:cs="Times New Roman"/>
          <w:sz w:val="24"/>
          <w:szCs w:val="24"/>
        </w:rPr>
      </w:pPr>
      <w:r w:rsidRPr="00887ECF">
        <w:rPr>
          <w:rFonts w:ascii="Times New Roman" w:hAnsi="Times New Roman" w:cs="Times New Roman"/>
          <w:sz w:val="24"/>
          <w:szCs w:val="24"/>
        </w:rPr>
        <w:t>For sliders having NO text data, these buttons would NOT be available.</w:t>
      </w:r>
    </w:p>
    <w:p w:rsidR="00A22185" w:rsidRDefault="00887ECF" w:rsidP="00C74FD1">
      <w:pPr>
        <w:spacing w:after="0" w:line="240" w:lineRule="exact"/>
        <w:ind w:left="720"/>
        <w:rPr>
          <w:rFonts w:ascii="Times New Roman" w:hAnsi="Times New Roman" w:cs="Times New Roman"/>
          <w:sz w:val="24"/>
          <w:szCs w:val="24"/>
        </w:rPr>
      </w:pPr>
      <w:r w:rsidRPr="00887ECF">
        <w:rPr>
          <w:rFonts w:ascii="Times New Roman" w:hAnsi="Times New Roman" w:cs="Times New Roman"/>
          <w:sz w:val="24"/>
          <w:szCs w:val="24"/>
        </w:rPr>
        <w:t>Number of rows displayed in the table can be adjusted using “Show 10 rows” button.</w:t>
      </w:r>
    </w:p>
    <w:p w:rsidR="00C74FD1" w:rsidRDefault="00C74FD1" w:rsidP="00C74FD1">
      <w:pPr>
        <w:spacing w:after="0" w:line="240" w:lineRule="exact"/>
        <w:ind w:left="720"/>
        <w:rPr>
          <w:rFonts w:ascii="Times New Roman" w:hAnsi="Times New Roman" w:cs="Times New Roman"/>
          <w:sz w:val="24"/>
          <w:szCs w:val="24"/>
        </w:rPr>
      </w:pPr>
    </w:p>
    <w:p w:rsidR="002A64B1" w:rsidRDefault="00C86BB7" w:rsidP="003F1BC3">
      <w:pPr>
        <w:spacing w:after="0" w:line="240" w:lineRule="auto"/>
        <w:ind w:left="720"/>
        <w:jc w:val="center"/>
        <w:rPr>
          <w:rFonts w:ascii="Times New Roman" w:hAnsi="Times New Roman" w:cs="Times New Roman"/>
          <w:sz w:val="24"/>
          <w:szCs w:val="24"/>
        </w:rPr>
      </w:pPr>
      <w:r w:rsidRPr="00C86BB7">
        <w:rPr>
          <w:rFonts w:ascii="Times New Roman" w:hAnsi="Times New Roman" w:cs="Times New Roman"/>
          <w:noProof/>
          <w:sz w:val="24"/>
          <w:szCs w:val="24"/>
        </w:rPr>
        <w:drawing>
          <wp:inline distT="0" distB="0" distL="0" distR="0">
            <wp:extent cx="6038850" cy="3552825"/>
            <wp:effectExtent l="76200" t="38100" r="38100" b="104775"/>
            <wp:docPr id="24" name="Picture 24" descr="C:\Users\ghai7c\Desktop\Manuscript_genease\Images\Documentation_images\snp_exp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ai7c\Desktop\Manuscript_genease\Images\Documentation_images\snp_exp_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9316" cy="3553099"/>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A22185" w:rsidRPr="00257792" w:rsidRDefault="00A22185" w:rsidP="002436DE">
      <w:pPr>
        <w:spacing w:after="0" w:line="240" w:lineRule="exact"/>
        <w:ind w:left="360"/>
        <w:jc w:val="center"/>
        <w:rPr>
          <w:rFonts w:ascii="Times New Roman" w:hAnsi="Times New Roman" w:cs="Times New Roman"/>
          <w:i/>
          <w:szCs w:val="24"/>
        </w:rPr>
      </w:pPr>
      <w:r w:rsidRPr="00257792">
        <w:rPr>
          <w:rFonts w:ascii="Times New Roman" w:hAnsi="Times New Roman" w:cs="Times New Roman"/>
          <w:i/>
          <w:szCs w:val="24"/>
        </w:rPr>
        <w:t>Variant Information – SNP list</w:t>
      </w:r>
    </w:p>
    <w:p w:rsidR="00D220FF" w:rsidRPr="0083018D" w:rsidRDefault="0083018D" w:rsidP="0083018D">
      <w:pPr>
        <w:pStyle w:val="ListParagraph"/>
        <w:numPr>
          <w:ilvl w:val="0"/>
          <w:numId w:val="34"/>
        </w:numPr>
        <w:jc w:val="both"/>
        <w:rPr>
          <w:rFonts w:ascii="Times New Roman" w:hAnsi="Times New Roman" w:cs="Times New Roman"/>
          <w:i/>
          <w:sz w:val="24"/>
          <w:szCs w:val="24"/>
        </w:rPr>
      </w:pPr>
      <w:r w:rsidRPr="0083018D">
        <w:rPr>
          <w:rFonts w:ascii="Times New Roman" w:hAnsi="Times New Roman" w:cs="Times New Roman"/>
          <w:b/>
          <w:sz w:val="24"/>
          <w:szCs w:val="24"/>
        </w:rPr>
        <w:lastRenderedPageBreak/>
        <w:t>SNP</w:t>
      </w:r>
      <w:r>
        <w:rPr>
          <w:rFonts w:ascii="Times New Roman" w:hAnsi="Times New Roman" w:cs="Times New Roman"/>
          <w:i/>
          <w:sz w:val="24"/>
          <w:szCs w:val="24"/>
        </w:rPr>
        <w:t xml:space="preserve"> </w:t>
      </w:r>
      <w:r w:rsidRPr="0083018D">
        <w:rPr>
          <w:rFonts w:ascii="Times New Roman" w:hAnsi="Times New Roman" w:cs="Times New Roman"/>
          <w:b/>
          <w:sz w:val="24"/>
          <w:szCs w:val="24"/>
        </w:rPr>
        <w:t>Query</w:t>
      </w:r>
      <w:r>
        <w:rPr>
          <w:rFonts w:ascii="Times New Roman" w:hAnsi="Times New Roman" w:cs="Times New Roman"/>
          <w:i/>
          <w:sz w:val="24"/>
          <w:szCs w:val="24"/>
        </w:rPr>
        <w:t xml:space="preserve"> </w:t>
      </w:r>
      <w:r w:rsidRPr="0083018D">
        <w:rPr>
          <w:rFonts w:ascii="Times New Roman" w:hAnsi="Times New Roman" w:cs="Times New Roman"/>
          <w:b/>
          <w:sz w:val="24"/>
          <w:szCs w:val="24"/>
        </w:rPr>
        <w:t>(LD):</w:t>
      </w:r>
    </w:p>
    <w:p w:rsidR="0083018D" w:rsidRDefault="00257777" w:rsidP="00990060">
      <w:pPr>
        <w:pStyle w:val="ListParagraph"/>
        <w:jc w:val="center"/>
        <w:rPr>
          <w:rFonts w:ascii="Times New Roman" w:hAnsi="Times New Roman" w:cs="Times New Roman"/>
          <w:i/>
          <w:sz w:val="24"/>
          <w:szCs w:val="24"/>
        </w:rPr>
      </w:pPr>
      <w:r w:rsidRPr="00257777">
        <w:rPr>
          <w:rFonts w:ascii="Times New Roman" w:hAnsi="Times New Roman" w:cs="Times New Roman"/>
          <w:i/>
          <w:noProof/>
          <w:sz w:val="24"/>
          <w:szCs w:val="24"/>
        </w:rPr>
        <w:drawing>
          <wp:inline distT="0" distB="0" distL="0" distR="0">
            <wp:extent cx="5676265" cy="3209925"/>
            <wp:effectExtent l="76200" t="38100" r="38735" b="104775"/>
            <wp:docPr id="28" name="Picture 28" descr="C:\Users\ghai7c\Desktop\Manuscript_genease\Images\Documentation_images\snp_exp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ai7c\Desktop\Manuscript_genease\Images\Documentation_images\snp_exp_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0440" cy="3212286"/>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CB7C9D" w:rsidRDefault="00DE429D" w:rsidP="00990060">
      <w:pPr>
        <w:pStyle w:val="ListParagraph"/>
        <w:jc w:val="center"/>
        <w:rPr>
          <w:rFonts w:ascii="Times New Roman" w:hAnsi="Times New Roman" w:cs="Times New Roman"/>
          <w:i/>
          <w:szCs w:val="24"/>
        </w:rPr>
      </w:pPr>
      <w:r w:rsidRPr="00457266">
        <w:rPr>
          <w:rFonts w:ascii="Times New Roman" w:hAnsi="Times New Roman" w:cs="Times New Roman"/>
          <w:i/>
          <w:szCs w:val="24"/>
        </w:rPr>
        <w:t>SNP explore query for proxy variants</w:t>
      </w:r>
    </w:p>
    <w:p w:rsidR="006D7868" w:rsidRDefault="001618D6" w:rsidP="001618D6">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615491">
        <w:rPr>
          <w:rFonts w:ascii="Times New Roman" w:hAnsi="Times New Roman" w:cs="Times New Roman"/>
          <w:b/>
          <w:sz w:val="24"/>
          <w:szCs w:val="24"/>
        </w:rPr>
        <w:t>Use LD</w:t>
      </w:r>
      <w:r>
        <w:rPr>
          <w:rFonts w:ascii="Times New Roman" w:hAnsi="Times New Roman" w:cs="Times New Roman"/>
          <w:sz w:val="24"/>
          <w:szCs w:val="24"/>
        </w:rPr>
        <w:t xml:space="preserve">” option can be used to explore proxy SNPs (LD) for a given list of query SNPs. </w:t>
      </w:r>
    </w:p>
    <w:p w:rsidR="00C015A0" w:rsidRDefault="006D7868" w:rsidP="001618D6">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w:t>
      </w:r>
      <w:r w:rsidRPr="00615491">
        <w:rPr>
          <w:rFonts w:ascii="Times New Roman" w:hAnsi="Times New Roman" w:cs="Times New Roman"/>
          <w:b/>
          <w:sz w:val="24"/>
          <w:szCs w:val="24"/>
        </w:rPr>
        <w:t>Population</w:t>
      </w:r>
      <w:r>
        <w:rPr>
          <w:rFonts w:ascii="Times New Roman" w:hAnsi="Times New Roman" w:cs="Times New Roman"/>
          <w:sz w:val="24"/>
          <w:szCs w:val="24"/>
        </w:rPr>
        <w:t xml:space="preserve">” dropdown can be used to select the </w:t>
      </w:r>
      <w:r w:rsidR="00C015A0">
        <w:rPr>
          <w:rFonts w:ascii="Times New Roman" w:hAnsi="Times New Roman" w:cs="Times New Roman"/>
          <w:sz w:val="24"/>
          <w:szCs w:val="24"/>
        </w:rPr>
        <w:t>ancestry of choice. All the populations in 1000 genomes phase 3 are supported.</w:t>
      </w:r>
    </w:p>
    <w:p w:rsidR="001618D6" w:rsidRDefault="00615491" w:rsidP="001618D6">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Additionally</w:t>
      </w:r>
      <w:r w:rsidR="000070FB">
        <w:rPr>
          <w:rFonts w:ascii="Times New Roman" w:hAnsi="Times New Roman" w:cs="Times New Roman"/>
          <w:sz w:val="24"/>
          <w:szCs w:val="24"/>
        </w:rPr>
        <w:t>,</w:t>
      </w:r>
      <w:r w:rsidR="001618D6">
        <w:rPr>
          <w:rFonts w:ascii="Times New Roman" w:hAnsi="Times New Roman" w:cs="Times New Roman"/>
          <w:sz w:val="24"/>
          <w:szCs w:val="24"/>
        </w:rPr>
        <w:t xml:space="preserve"> LD measures </w:t>
      </w:r>
      <w:r>
        <w:rPr>
          <w:rFonts w:ascii="Times New Roman" w:hAnsi="Times New Roman" w:cs="Times New Roman"/>
          <w:sz w:val="24"/>
          <w:szCs w:val="24"/>
        </w:rPr>
        <w:t xml:space="preserve">used to filter the SNPs can also selected and </w:t>
      </w:r>
      <w:r w:rsidR="000070FB">
        <w:rPr>
          <w:rFonts w:ascii="Times New Roman" w:hAnsi="Times New Roman" w:cs="Times New Roman"/>
          <w:sz w:val="24"/>
          <w:szCs w:val="24"/>
        </w:rPr>
        <w:t>the strength of LD p</w:t>
      </w:r>
      <w:r w:rsidR="00C044A0">
        <w:rPr>
          <w:rFonts w:ascii="Times New Roman" w:hAnsi="Times New Roman" w:cs="Times New Roman"/>
          <w:sz w:val="24"/>
          <w:szCs w:val="24"/>
        </w:rPr>
        <w:t>attern</w:t>
      </w:r>
      <w:r w:rsidR="00872100">
        <w:rPr>
          <w:rFonts w:ascii="Times New Roman" w:hAnsi="Times New Roman" w:cs="Times New Roman"/>
          <w:sz w:val="24"/>
          <w:szCs w:val="24"/>
        </w:rPr>
        <w:t xml:space="preserve"> can be entered as a free text in the text field.</w:t>
      </w:r>
    </w:p>
    <w:p w:rsidR="00872100" w:rsidRDefault="00872100" w:rsidP="001618D6">
      <w:pPr>
        <w:spacing w:after="0" w:line="240" w:lineRule="exact"/>
        <w:ind w:left="720"/>
        <w:jc w:val="both"/>
        <w:rPr>
          <w:rFonts w:ascii="Times New Roman" w:hAnsi="Times New Roman" w:cs="Times New Roman"/>
          <w:sz w:val="24"/>
          <w:szCs w:val="24"/>
        </w:rPr>
      </w:pPr>
    </w:p>
    <w:p w:rsidR="001618D6" w:rsidRPr="00C044A0" w:rsidRDefault="00380A9D" w:rsidP="00C044A0">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t xml:space="preserve">The result screen of the </w:t>
      </w:r>
      <w:r w:rsidR="001618D6">
        <w:rPr>
          <w:rFonts w:ascii="Times New Roman" w:hAnsi="Times New Roman" w:cs="Times New Roman"/>
          <w:sz w:val="24"/>
          <w:szCs w:val="24"/>
        </w:rPr>
        <w:t xml:space="preserve">LD query scenario, </w:t>
      </w:r>
      <w:r w:rsidR="003756A6">
        <w:rPr>
          <w:rFonts w:ascii="Times New Roman" w:hAnsi="Times New Roman" w:cs="Times New Roman"/>
          <w:sz w:val="24"/>
          <w:szCs w:val="24"/>
        </w:rPr>
        <w:t xml:space="preserve">firstly has an HTML downloadable table </w:t>
      </w:r>
      <w:r w:rsidR="00527E65">
        <w:rPr>
          <w:rFonts w:ascii="Times New Roman" w:hAnsi="Times New Roman" w:cs="Times New Roman"/>
          <w:sz w:val="24"/>
          <w:szCs w:val="24"/>
        </w:rPr>
        <w:t>listing the query SNPs and the proxy variants for each</w:t>
      </w:r>
      <w:r w:rsidR="005A5AA1">
        <w:rPr>
          <w:rFonts w:ascii="Times New Roman" w:hAnsi="Times New Roman" w:cs="Times New Roman"/>
          <w:sz w:val="24"/>
          <w:szCs w:val="24"/>
        </w:rPr>
        <w:t xml:space="preserve"> of the query SNP</w:t>
      </w:r>
    </w:p>
    <w:p w:rsidR="0083018D" w:rsidRDefault="00E277DB" w:rsidP="00E277DB">
      <w:pPr>
        <w:pStyle w:val="ListParagraph"/>
        <w:spacing w:after="0" w:line="240" w:lineRule="auto"/>
        <w:jc w:val="center"/>
        <w:rPr>
          <w:rFonts w:ascii="Times New Roman" w:hAnsi="Times New Roman" w:cs="Times New Roman"/>
          <w:sz w:val="24"/>
          <w:szCs w:val="24"/>
        </w:rPr>
      </w:pPr>
      <w:r w:rsidRPr="00E277DB">
        <w:rPr>
          <w:rFonts w:ascii="Times New Roman" w:hAnsi="Times New Roman" w:cs="Times New Roman"/>
          <w:noProof/>
          <w:sz w:val="24"/>
          <w:szCs w:val="24"/>
        </w:rPr>
        <w:drawing>
          <wp:inline distT="0" distB="0" distL="0" distR="0">
            <wp:extent cx="5667375" cy="3724275"/>
            <wp:effectExtent l="76200" t="38100" r="47625" b="104775"/>
            <wp:docPr id="29" name="Picture 29" descr="C:\Users\ghai7c\Desktop\Manuscript_genease\Images\Documentation_images\snp_exp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hai7c\Desktop\Manuscript_genease\Images\Documentation_images\snp_exp_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412" cy="3724299"/>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E277DB" w:rsidRPr="007D77D0" w:rsidRDefault="00E277DB" w:rsidP="00E277DB">
      <w:pPr>
        <w:pStyle w:val="ListParagraph"/>
        <w:spacing w:after="0" w:line="240" w:lineRule="auto"/>
        <w:jc w:val="center"/>
        <w:rPr>
          <w:rFonts w:ascii="Times New Roman" w:hAnsi="Times New Roman" w:cs="Times New Roman"/>
          <w:i/>
          <w:szCs w:val="24"/>
        </w:rPr>
      </w:pPr>
      <w:r w:rsidRPr="007D77D0">
        <w:rPr>
          <w:rFonts w:ascii="Times New Roman" w:hAnsi="Times New Roman" w:cs="Times New Roman"/>
          <w:i/>
          <w:szCs w:val="24"/>
        </w:rPr>
        <w:t>LD SNP explore result with list of proxy variants for rs7528419</w:t>
      </w:r>
    </w:p>
    <w:p w:rsidR="00E277DB" w:rsidRDefault="00E277DB" w:rsidP="00E277D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Any proxy variant can be further explored by either clicking on the rsID (in a new tab) or by selecting the corresponding row (in the same screen).</w:t>
      </w:r>
    </w:p>
    <w:p w:rsidR="00D20D27" w:rsidRDefault="00D20D27" w:rsidP="00E277DB">
      <w:pPr>
        <w:pStyle w:val="ListParagraph"/>
        <w:spacing w:after="0" w:line="240" w:lineRule="auto"/>
        <w:jc w:val="both"/>
        <w:rPr>
          <w:rFonts w:ascii="Times New Roman" w:hAnsi="Times New Roman" w:cs="Times New Roman"/>
          <w:sz w:val="24"/>
          <w:szCs w:val="24"/>
        </w:rPr>
      </w:pPr>
    </w:p>
    <w:p w:rsidR="00B767C1" w:rsidRDefault="007D77D0" w:rsidP="007D77D0">
      <w:pPr>
        <w:pStyle w:val="ListParagraph"/>
        <w:spacing w:after="0" w:line="240" w:lineRule="auto"/>
        <w:jc w:val="center"/>
        <w:rPr>
          <w:rFonts w:ascii="Times New Roman" w:hAnsi="Times New Roman" w:cs="Times New Roman"/>
          <w:sz w:val="24"/>
          <w:szCs w:val="24"/>
        </w:rPr>
      </w:pPr>
      <w:r w:rsidRPr="007D77D0">
        <w:rPr>
          <w:rFonts w:ascii="Times New Roman" w:hAnsi="Times New Roman" w:cs="Times New Roman"/>
          <w:noProof/>
          <w:sz w:val="24"/>
          <w:szCs w:val="24"/>
        </w:rPr>
        <w:drawing>
          <wp:inline distT="0" distB="0" distL="0" distR="0">
            <wp:extent cx="6057900" cy="4048125"/>
            <wp:effectExtent l="76200" t="38100" r="38100" b="104775"/>
            <wp:docPr id="30" name="Picture 30" descr="C:\Users\ghai7c\Desktop\Manuscript_genease\Images\Documentation_images\snp_exp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ai7c\Desktop\Manuscript_genease\Images\Documentation_images\snp_exp_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8249" cy="4048358"/>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7D77D0" w:rsidRPr="007D77D0" w:rsidRDefault="00485CD0" w:rsidP="007D77D0">
      <w:pPr>
        <w:pStyle w:val="ListParagraph"/>
        <w:spacing w:after="0" w:line="240" w:lineRule="auto"/>
        <w:jc w:val="center"/>
        <w:rPr>
          <w:rFonts w:ascii="Times New Roman" w:hAnsi="Times New Roman" w:cs="Times New Roman"/>
          <w:i/>
          <w:szCs w:val="24"/>
        </w:rPr>
      </w:pPr>
      <w:r>
        <w:rPr>
          <w:rFonts w:ascii="Times New Roman" w:hAnsi="Times New Roman" w:cs="Times New Roman"/>
          <w:i/>
          <w:szCs w:val="24"/>
        </w:rPr>
        <w:t xml:space="preserve">In page exploration of proxy variant in LD </w:t>
      </w:r>
      <w:r w:rsidR="006C2356">
        <w:rPr>
          <w:rFonts w:ascii="Times New Roman" w:hAnsi="Times New Roman" w:cs="Times New Roman"/>
          <w:i/>
          <w:szCs w:val="24"/>
        </w:rPr>
        <w:t>SNP</w:t>
      </w:r>
      <w:r w:rsidR="000F133A">
        <w:rPr>
          <w:rFonts w:ascii="Times New Roman" w:hAnsi="Times New Roman" w:cs="Times New Roman"/>
          <w:i/>
          <w:szCs w:val="24"/>
        </w:rPr>
        <w:t xml:space="preserve"> </w:t>
      </w:r>
      <w:r>
        <w:rPr>
          <w:rFonts w:ascii="Times New Roman" w:hAnsi="Times New Roman" w:cs="Times New Roman"/>
          <w:i/>
          <w:szCs w:val="24"/>
        </w:rPr>
        <w:t>explore result.</w:t>
      </w:r>
    </w:p>
    <w:p w:rsidR="00E277DB" w:rsidRPr="00E277DB" w:rsidRDefault="00E277DB" w:rsidP="00E277DB">
      <w:pPr>
        <w:pStyle w:val="ListParagraph"/>
        <w:spacing w:after="0" w:line="240" w:lineRule="auto"/>
        <w:jc w:val="both"/>
        <w:rPr>
          <w:rFonts w:ascii="Times New Roman" w:hAnsi="Times New Roman" w:cs="Times New Roman"/>
          <w:sz w:val="24"/>
          <w:szCs w:val="24"/>
        </w:rPr>
      </w:pPr>
    </w:p>
    <w:p w:rsidR="00DF578A" w:rsidRPr="00DF578A" w:rsidRDefault="00D220FF" w:rsidP="00DF578A">
      <w:pPr>
        <w:pStyle w:val="ListParagraph"/>
        <w:numPr>
          <w:ilvl w:val="0"/>
          <w:numId w:val="34"/>
        </w:numPr>
        <w:jc w:val="both"/>
        <w:rPr>
          <w:rFonts w:ascii="Times New Roman" w:hAnsi="Times New Roman" w:cs="Times New Roman"/>
          <w:sz w:val="24"/>
          <w:szCs w:val="24"/>
        </w:rPr>
      </w:pPr>
      <w:r>
        <w:rPr>
          <w:rFonts w:ascii="Times New Roman" w:hAnsi="Times New Roman" w:cs="Times New Roman"/>
          <w:b/>
          <w:sz w:val="24"/>
          <w:szCs w:val="24"/>
        </w:rPr>
        <w:t>Disease Query</w:t>
      </w:r>
    </w:p>
    <w:p w:rsidR="00DF578A" w:rsidRPr="00DF578A" w:rsidRDefault="00DF578A" w:rsidP="008B3082">
      <w:pPr>
        <w:pStyle w:val="ListParagraph"/>
        <w:spacing w:after="0" w:line="240" w:lineRule="auto"/>
        <w:jc w:val="center"/>
        <w:rPr>
          <w:rFonts w:ascii="Times New Roman" w:hAnsi="Times New Roman" w:cs="Times New Roman"/>
          <w:sz w:val="24"/>
          <w:szCs w:val="24"/>
        </w:rPr>
      </w:pPr>
      <w:r w:rsidRPr="00DF578A">
        <w:rPr>
          <w:rFonts w:ascii="Times New Roman" w:hAnsi="Times New Roman" w:cs="Times New Roman"/>
          <w:noProof/>
          <w:sz w:val="24"/>
          <w:szCs w:val="24"/>
        </w:rPr>
        <w:drawing>
          <wp:inline distT="0" distB="0" distL="0" distR="0">
            <wp:extent cx="5638800" cy="3267075"/>
            <wp:effectExtent l="76200" t="38100" r="38100" b="104775"/>
            <wp:docPr id="37" name="Picture 37" descr="Z:\genease_screen_shots\Screen Shot 2017-08-30 at 10.03.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genease_screen_shots\Screen Shot 2017-08-30 at 10.03.4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507" cy="3272699"/>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2F2E6D" w:rsidRDefault="00574E99" w:rsidP="00EC7BF4">
      <w:pPr>
        <w:spacing w:after="0" w:line="240" w:lineRule="exact"/>
        <w:ind w:left="360"/>
        <w:jc w:val="center"/>
        <w:rPr>
          <w:rFonts w:ascii="Times New Roman" w:hAnsi="Times New Roman" w:cs="Times New Roman"/>
          <w:i/>
          <w:szCs w:val="24"/>
        </w:rPr>
      </w:pPr>
      <w:r w:rsidRPr="00DF578A">
        <w:rPr>
          <w:rFonts w:ascii="Times New Roman" w:hAnsi="Times New Roman" w:cs="Times New Roman"/>
          <w:i/>
          <w:szCs w:val="24"/>
        </w:rPr>
        <w:t>Disease explore query</w:t>
      </w:r>
    </w:p>
    <w:p w:rsidR="008B3082" w:rsidRPr="008B3082" w:rsidRDefault="008B3082" w:rsidP="00EC7BF4">
      <w:pPr>
        <w:spacing w:after="0" w:line="240" w:lineRule="exact"/>
        <w:ind w:left="360"/>
        <w:jc w:val="center"/>
        <w:rPr>
          <w:rFonts w:ascii="Times New Roman" w:hAnsi="Times New Roman" w:cs="Times New Roman"/>
          <w:szCs w:val="24"/>
        </w:rPr>
      </w:pPr>
    </w:p>
    <w:p w:rsidR="00C9075C" w:rsidRDefault="002F2E6D" w:rsidP="00D45918">
      <w:pPr>
        <w:spacing w:after="0" w:line="240" w:lineRule="exact"/>
        <w:ind w:left="720"/>
        <w:jc w:val="both"/>
        <w:rPr>
          <w:rFonts w:ascii="Times New Roman" w:hAnsi="Times New Roman" w:cs="Times New Roman"/>
          <w:sz w:val="24"/>
          <w:szCs w:val="24"/>
        </w:rPr>
      </w:pPr>
      <w:r>
        <w:rPr>
          <w:rFonts w:ascii="Times New Roman" w:hAnsi="Times New Roman" w:cs="Times New Roman"/>
          <w:sz w:val="24"/>
          <w:szCs w:val="24"/>
        </w:rPr>
        <w:lastRenderedPageBreak/>
        <w:t>Disease query output provides gene entries associated with a disease. External mutation-phenotype databases like SwissVar, NCBI OMIM, GWAS Catalog, dbGaP etc. are embedded into the output including the literature for the specific disease.</w:t>
      </w:r>
      <w:r w:rsidR="00527543">
        <w:rPr>
          <w:rFonts w:ascii="Times New Roman" w:hAnsi="Times New Roman" w:cs="Times New Roman"/>
          <w:sz w:val="24"/>
          <w:szCs w:val="24"/>
        </w:rPr>
        <w:t xml:space="preserve"> A sample use-case could be:</w:t>
      </w:r>
    </w:p>
    <w:p w:rsidR="00D45918" w:rsidRDefault="00D45918" w:rsidP="00D45918">
      <w:pPr>
        <w:spacing w:after="0" w:line="240" w:lineRule="exact"/>
        <w:ind w:left="720"/>
        <w:jc w:val="both"/>
        <w:rPr>
          <w:rFonts w:ascii="Times New Roman" w:hAnsi="Times New Roman" w:cs="Times New Roman"/>
          <w:sz w:val="24"/>
          <w:szCs w:val="24"/>
        </w:rPr>
      </w:pPr>
    </w:p>
    <w:p w:rsidR="00527543" w:rsidRPr="00527543" w:rsidRDefault="00527543" w:rsidP="00D45918">
      <w:pPr>
        <w:spacing w:after="0" w:line="240" w:lineRule="exact"/>
        <w:ind w:left="720"/>
        <w:jc w:val="both"/>
        <w:rPr>
          <w:rFonts w:ascii="Times New Roman" w:hAnsi="Times New Roman" w:cs="Times New Roman"/>
          <w:i/>
          <w:sz w:val="24"/>
          <w:szCs w:val="24"/>
        </w:rPr>
      </w:pPr>
      <w:r w:rsidRPr="00527543">
        <w:rPr>
          <w:rFonts w:ascii="Times New Roman" w:hAnsi="Times New Roman" w:cs="Times New Roman"/>
          <w:i/>
          <w:sz w:val="24"/>
          <w:szCs w:val="24"/>
        </w:rPr>
        <w:t>What are the known genes associated with the disease</w:t>
      </w:r>
      <w:r>
        <w:rPr>
          <w:rFonts w:ascii="Times New Roman" w:hAnsi="Times New Roman" w:cs="Times New Roman"/>
          <w:i/>
          <w:sz w:val="24"/>
          <w:szCs w:val="24"/>
        </w:rPr>
        <w:t xml:space="preserve"> (example: asthma) </w:t>
      </w:r>
      <w:r w:rsidRPr="00527543">
        <w:rPr>
          <w:rFonts w:ascii="Times New Roman" w:hAnsi="Times New Roman" w:cs="Times New Roman"/>
          <w:i/>
          <w:sz w:val="24"/>
          <w:szCs w:val="24"/>
        </w:rPr>
        <w:t>and the gene status?</w:t>
      </w:r>
    </w:p>
    <w:p w:rsidR="00527543" w:rsidRDefault="00527543" w:rsidP="00D45918">
      <w:pPr>
        <w:spacing w:after="0" w:line="240" w:lineRule="exact"/>
        <w:ind w:left="720"/>
        <w:jc w:val="both"/>
        <w:rPr>
          <w:rFonts w:ascii="Times New Roman" w:hAnsi="Times New Roman" w:cs="Times New Roman"/>
          <w:i/>
          <w:sz w:val="24"/>
          <w:szCs w:val="24"/>
        </w:rPr>
      </w:pPr>
      <w:r w:rsidRPr="00527543">
        <w:rPr>
          <w:rFonts w:ascii="Times New Roman" w:hAnsi="Times New Roman" w:cs="Times New Roman"/>
          <w:i/>
          <w:sz w:val="24"/>
          <w:szCs w:val="24"/>
        </w:rPr>
        <w:t xml:space="preserve">What </w:t>
      </w:r>
      <w:r w:rsidR="000414B4">
        <w:rPr>
          <w:rFonts w:ascii="Times New Roman" w:hAnsi="Times New Roman" w:cs="Times New Roman"/>
          <w:i/>
          <w:sz w:val="24"/>
          <w:szCs w:val="24"/>
        </w:rPr>
        <w:t xml:space="preserve">variants associated with ‘asthma’ through GWA </w:t>
      </w:r>
      <w:r w:rsidR="007C39BF">
        <w:rPr>
          <w:rFonts w:ascii="Times New Roman" w:hAnsi="Times New Roman" w:cs="Times New Roman"/>
          <w:i/>
          <w:sz w:val="24"/>
          <w:szCs w:val="24"/>
        </w:rPr>
        <w:t>studies</w:t>
      </w:r>
      <w:r w:rsidR="00C548E0">
        <w:rPr>
          <w:rFonts w:ascii="Times New Roman" w:hAnsi="Times New Roman" w:cs="Times New Roman"/>
          <w:i/>
          <w:sz w:val="24"/>
          <w:szCs w:val="24"/>
        </w:rPr>
        <w:t>? What gene expression datasets are available related to disease?</w:t>
      </w:r>
    </w:p>
    <w:p w:rsidR="00C548E0" w:rsidRDefault="00C548E0" w:rsidP="00D45918">
      <w:pPr>
        <w:spacing w:after="0" w:line="240" w:lineRule="exact"/>
        <w:ind w:left="360"/>
        <w:jc w:val="both"/>
        <w:rPr>
          <w:rFonts w:ascii="Times New Roman" w:hAnsi="Times New Roman" w:cs="Times New Roman"/>
          <w:i/>
          <w:sz w:val="24"/>
          <w:szCs w:val="24"/>
        </w:rPr>
      </w:pPr>
    </w:p>
    <w:p w:rsidR="0015350C" w:rsidRDefault="00257633" w:rsidP="00D45918">
      <w:pPr>
        <w:spacing w:after="0" w:line="240" w:lineRule="exact"/>
        <w:ind w:left="360" w:firstLine="360"/>
        <w:jc w:val="both"/>
        <w:rPr>
          <w:rFonts w:ascii="Times New Roman" w:hAnsi="Times New Roman" w:cs="Times New Roman"/>
          <w:sz w:val="24"/>
          <w:szCs w:val="24"/>
        </w:rPr>
      </w:pPr>
      <w:r w:rsidRPr="00257633">
        <w:rPr>
          <w:rFonts w:ascii="Times New Roman" w:hAnsi="Times New Roman" w:cs="Times New Roman"/>
          <w:sz w:val="24"/>
          <w:szCs w:val="24"/>
        </w:rPr>
        <w:t xml:space="preserve">The output format contains sliders </w:t>
      </w:r>
      <w:r w:rsidR="00CE1B39" w:rsidRPr="00257633">
        <w:rPr>
          <w:rFonts w:ascii="Times New Roman" w:hAnsi="Times New Roman" w:cs="Times New Roman"/>
          <w:sz w:val="24"/>
          <w:szCs w:val="24"/>
        </w:rPr>
        <w:t>similarity</w:t>
      </w:r>
      <w:r w:rsidRPr="00257633">
        <w:rPr>
          <w:rFonts w:ascii="Times New Roman" w:hAnsi="Times New Roman" w:cs="Times New Roman"/>
          <w:sz w:val="24"/>
          <w:szCs w:val="24"/>
        </w:rPr>
        <w:t xml:space="preserve"> to Gene and SNP exploration case.</w:t>
      </w:r>
    </w:p>
    <w:p w:rsidR="007E49E0" w:rsidRDefault="007E49E0" w:rsidP="00844152">
      <w:pPr>
        <w:spacing w:after="0" w:line="240" w:lineRule="auto"/>
        <w:ind w:left="360" w:firstLine="360"/>
        <w:jc w:val="center"/>
        <w:rPr>
          <w:rFonts w:ascii="Times New Roman" w:hAnsi="Times New Roman" w:cs="Times New Roman"/>
          <w:sz w:val="24"/>
          <w:szCs w:val="24"/>
        </w:rPr>
      </w:pPr>
      <w:r w:rsidRPr="007E49E0">
        <w:rPr>
          <w:rFonts w:ascii="Times New Roman" w:hAnsi="Times New Roman" w:cs="Times New Roman"/>
          <w:noProof/>
          <w:sz w:val="24"/>
          <w:szCs w:val="24"/>
        </w:rPr>
        <w:drawing>
          <wp:inline distT="0" distB="0" distL="0" distR="0">
            <wp:extent cx="5734050" cy="2819400"/>
            <wp:effectExtent l="76200" t="38100" r="38100" b="95250"/>
            <wp:docPr id="38" name="Picture 38" descr="Z:\genease_screen_shots\Screen Shot 2017-08-30 at 10.0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genease_screen_shots\Screen Shot 2017-08-30 at 10.06.21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060" cy="282235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756183" w:rsidRDefault="0011127F" w:rsidP="00B96176">
      <w:pPr>
        <w:spacing w:after="0" w:line="240" w:lineRule="exact"/>
        <w:ind w:left="360"/>
        <w:jc w:val="center"/>
        <w:rPr>
          <w:rFonts w:ascii="Times New Roman" w:hAnsi="Times New Roman" w:cs="Times New Roman"/>
          <w:i/>
          <w:szCs w:val="24"/>
        </w:rPr>
      </w:pPr>
      <w:r w:rsidRPr="007E49E0">
        <w:rPr>
          <w:rFonts w:ascii="Times New Roman" w:hAnsi="Times New Roman" w:cs="Times New Roman"/>
          <w:i/>
          <w:szCs w:val="24"/>
        </w:rPr>
        <w:t>Disease explore result</w:t>
      </w:r>
    </w:p>
    <w:p w:rsidR="00DC147F" w:rsidRPr="00B96176" w:rsidRDefault="00DC147F" w:rsidP="00B96176">
      <w:pPr>
        <w:spacing w:after="0" w:line="240" w:lineRule="exact"/>
        <w:ind w:left="360"/>
        <w:jc w:val="center"/>
        <w:rPr>
          <w:rFonts w:ascii="Times New Roman" w:hAnsi="Times New Roman" w:cs="Times New Roman"/>
          <w:i/>
          <w:szCs w:val="24"/>
        </w:rPr>
      </w:pPr>
    </w:p>
    <w:p w:rsidR="003B46F5" w:rsidRDefault="00F12C49" w:rsidP="007E49E0">
      <w:pPr>
        <w:spacing w:after="0" w:line="240" w:lineRule="auto"/>
        <w:ind w:left="720"/>
        <w:rPr>
          <w:rFonts w:ascii="Times New Roman" w:hAnsi="Times New Roman" w:cs="Times New Roman"/>
          <w:sz w:val="24"/>
          <w:szCs w:val="24"/>
        </w:rPr>
      </w:pPr>
      <w:r w:rsidRPr="00F12C49">
        <w:rPr>
          <w:rFonts w:ascii="Times New Roman" w:hAnsi="Times New Roman" w:cs="Times New Roman"/>
          <w:sz w:val="24"/>
          <w:szCs w:val="24"/>
        </w:rPr>
        <w:t>The “Gene Information” table consists of summarized gene information mapped to the input disease retrieved from OMIM.</w:t>
      </w:r>
    </w:p>
    <w:p w:rsidR="007E49E0" w:rsidRDefault="00844152" w:rsidP="00844152">
      <w:pPr>
        <w:spacing w:after="0" w:line="240" w:lineRule="auto"/>
        <w:ind w:left="720"/>
        <w:jc w:val="center"/>
        <w:rPr>
          <w:rFonts w:ascii="Times New Roman" w:hAnsi="Times New Roman" w:cs="Times New Roman"/>
          <w:sz w:val="24"/>
          <w:szCs w:val="24"/>
        </w:rPr>
      </w:pPr>
      <w:r w:rsidRPr="00844152">
        <w:rPr>
          <w:rFonts w:ascii="Times New Roman" w:hAnsi="Times New Roman" w:cs="Times New Roman"/>
          <w:noProof/>
          <w:sz w:val="24"/>
          <w:szCs w:val="24"/>
        </w:rPr>
        <w:drawing>
          <wp:inline distT="0" distB="0" distL="0" distR="0">
            <wp:extent cx="5981700" cy="3743325"/>
            <wp:effectExtent l="76200" t="38100" r="38100" b="104775"/>
            <wp:docPr id="11" name="Picture 11" descr="C:\Users\ghai7c\Desktop\Manuscript_genease\Images\Documentation_images\dis_ex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i7c\Desktop\Manuscript_genease\Images\Documentation_images\dis_exp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933" cy="3743471"/>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887215" w:rsidRPr="007E49E0" w:rsidRDefault="00887215" w:rsidP="00A31556">
      <w:pPr>
        <w:spacing w:after="0" w:line="240" w:lineRule="auto"/>
        <w:ind w:left="360"/>
        <w:jc w:val="center"/>
        <w:rPr>
          <w:rFonts w:ascii="Times New Roman" w:hAnsi="Times New Roman" w:cs="Times New Roman"/>
          <w:i/>
          <w:szCs w:val="24"/>
        </w:rPr>
      </w:pPr>
      <w:r w:rsidRPr="007E49E0">
        <w:rPr>
          <w:rFonts w:ascii="Times New Roman" w:hAnsi="Times New Roman" w:cs="Times New Roman"/>
          <w:i/>
          <w:szCs w:val="24"/>
        </w:rPr>
        <w:t>Summarized information of genes mapped to asthma</w:t>
      </w:r>
    </w:p>
    <w:p w:rsidR="00035E95" w:rsidRDefault="00035E95" w:rsidP="00EF4806">
      <w:pPr>
        <w:spacing w:after="0" w:line="240" w:lineRule="exact"/>
        <w:ind w:left="360"/>
        <w:jc w:val="center"/>
        <w:rPr>
          <w:rFonts w:ascii="Times New Roman" w:hAnsi="Times New Roman" w:cs="Times New Roman"/>
          <w:i/>
          <w:sz w:val="24"/>
          <w:szCs w:val="24"/>
        </w:rPr>
      </w:pPr>
    </w:p>
    <w:p w:rsidR="001A4ADC" w:rsidRDefault="00EC395C" w:rsidP="00EF4806">
      <w:pPr>
        <w:spacing w:after="0" w:line="240" w:lineRule="exact"/>
        <w:ind w:left="360" w:firstLine="360"/>
        <w:rPr>
          <w:rFonts w:ascii="Times New Roman" w:hAnsi="Times New Roman" w:cs="Times New Roman"/>
          <w:sz w:val="24"/>
          <w:szCs w:val="24"/>
        </w:rPr>
      </w:pPr>
      <w:r w:rsidRPr="00EC395C">
        <w:rPr>
          <w:rFonts w:ascii="Times New Roman" w:hAnsi="Times New Roman" w:cs="Times New Roman"/>
          <w:sz w:val="24"/>
          <w:szCs w:val="24"/>
        </w:rPr>
        <w:t>Other sliders contain links to external links having information about disease input.</w:t>
      </w:r>
    </w:p>
    <w:p w:rsidR="00C23DC4" w:rsidRPr="00A31556" w:rsidRDefault="00C23DC4" w:rsidP="00EF4806">
      <w:pPr>
        <w:spacing w:after="0" w:line="240" w:lineRule="exact"/>
        <w:ind w:left="360" w:firstLine="360"/>
        <w:rPr>
          <w:rFonts w:ascii="Times New Roman" w:hAnsi="Times New Roman" w:cs="Times New Roman"/>
          <w:sz w:val="24"/>
          <w:szCs w:val="24"/>
        </w:rPr>
      </w:pPr>
    </w:p>
    <w:p w:rsidR="00A70088" w:rsidRPr="00A70088" w:rsidRDefault="00A70088" w:rsidP="00A70088">
      <w:pPr>
        <w:pStyle w:val="ListParagraph"/>
        <w:numPr>
          <w:ilvl w:val="0"/>
          <w:numId w:val="34"/>
        </w:numPr>
        <w:spacing w:line="240" w:lineRule="exact"/>
        <w:jc w:val="both"/>
        <w:rPr>
          <w:rFonts w:ascii="Times New Roman" w:hAnsi="Times New Roman" w:cs="Times New Roman"/>
          <w:sz w:val="24"/>
          <w:szCs w:val="24"/>
        </w:rPr>
      </w:pPr>
      <w:r w:rsidRPr="00A70088">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485775</wp:posOffset>
            </wp:positionH>
            <wp:positionV relativeFrom="paragraph">
              <wp:posOffset>257175</wp:posOffset>
            </wp:positionV>
            <wp:extent cx="5676900" cy="2857500"/>
            <wp:effectExtent l="76200" t="38100" r="38100" b="95250"/>
            <wp:wrapTopAndBottom/>
            <wp:docPr id="42" name="Picture 42" descr="Z:\genease_screen_shots\Screen Shot 2017-08-30 at 10.2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genease_screen_shots\Screen Shot 2017-08-30 at 10.24.53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06F4">
        <w:rPr>
          <w:rFonts w:ascii="Times New Roman" w:hAnsi="Times New Roman" w:cs="Times New Roman"/>
          <w:b/>
          <w:sz w:val="24"/>
          <w:szCs w:val="24"/>
        </w:rPr>
        <w:t>CpG site query:</w:t>
      </w:r>
    </w:p>
    <w:p w:rsidR="00FE1F1E" w:rsidRPr="00766416" w:rsidRDefault="008176E1" w:rsidP="00873B8A">
      <w:pPr>
        <w:spacing w:after="0" w:line="240" w:lineRule="exact"/>
        <w:ind w:left="720"/>
        <w:jc w:val="center"/>
        <w:rPr>
          <w:rFonts w:ascii="Times New Roman" w:hAnsi="Times New Roman" w:cs="Times New Roman"/>
          <w:szCs w:val="24"/>
        </w:rPr>
      </w:pPr>
      <w:r w:rsidRPr="00766416">
        <w:rPr>
          <w:rFonts w:ascii="Times New Roman" w:hAnsi="Times New Roman" w:cs="Times New Roman"/>
          <w:i/>
          <w:szCs w:val="24"/>
        </w:rPr>
        <w:t>CpG site query</w:t>
      </w:r>
    </w:p>
    <w:p w:rsidR="00C106F4" w:rsidRDefault="00C106F4" w:rsidP="001531F5">
      <w:pPr>
        <w:pStyle w:val="ListParagraph"/>
        <w:jc w:val="both"/>
        <w:rPr>
          <w:rFonts w:ascii="Times New Roman" w:hAnsi="Times New Roman" w:cs="Times New Roman"/>
          <w:b/>
          <w:sz w:val="24"/>
          <w:szCs w:val="24"/>
        </w:rPr>
      </w:pPr>
    </w:p>
    <w:p w:rsidR="00C106F4" w:rsidRDefault="0085751A" w:rsidP="00D127D6">
      <w:pPr>
        <w:pStyle w:val="ListParagraph"/>
        <w:spacing w:line="240" w:lineRule="exact"/>
        <w:jc w:val="both"/>
        <w:rPr>
          <w:rFonts w:ascii="Times New Roman" w:hAnsi="Times New Roman" w:cs="Times New Roman"/>
          <w:sz w:val="24"/>
          <w:szCs w:val="24"/>
        </w:rPr>
      </w:pPr>
      <w:r>
        <w:rPr>
          <w:rFonts w:ascii="Times New Roman" w:hAnsi="Times New Roman" w:cs="Times New Roman"/>
          <w:sz w:val="24"/>
          <w:szCs w:val="24"/>
        </w:rPr>
        <w:t>CpG site query displays basic locus information about methylation site. The result also contains information about SNPs, genes mapped to them and evidence counts in tabular format.</w:t>
      </w:r>
    </w:p>
    <w:p w:rsidR="0085751A" w:rsidRPr="001531F5" w:rsidRDefault="0085751A" w:rsidP="00D127D6">
      <w:pPr>
        <w:pStyle w:val="ListParagraph"/>
        <w:spacing w:line="240" w:lineRule="exact"/>
        <w:jc w:val="both"/>
        <w:rPr>
          <w:rFonts w:ascii="Times New Roman" w:hAnsi="Times New Roman" w:cs="Times New Roman"/>
          <w:sz w:val="24"/>
          <w:szCs w:val="24"/>
        </w:rPr>
      </w:pPr>
    </w:p>
    <w:p w:rsidR="005A6B8B" w:rsidRPr="005A6B8B" w:rsidRDefault="005A6B8B" w:rsidP="00D127D6">
      <w:pPr>
        <w:pStyle w:val="ListParagraph"/>
        <w:spacing w:line="240" w:lineRule="exact"/>
        <w:jc w:val="both"/>
        <w:rPr>
          <w:rFonts w:ascii="Times New Roman" w:hAnsi="Times New Roman" w:cs="Times New Roman"/>
          <w:sz w:val="24"/>
          <w:szCs w:val="24"/>
        </w:rPr>
      </w:pPr>
      <w:r w:rsidRPr="005A6B8B">
        <w:rPr>
          <w:rFonts w:ascii="Times New Roman" w:hAnsi="Times New Roman" w:cs="Times New Roman"/>
          <w:sz w:val="24"/>
          <w:szCs w:val="24"/>
        </w:rPr>
        <w:t>“CpG Information” slider contains basi</w:t>
      </w:r>
      <w:r w:rsidR="00ED6920">
        <w:rPr>
          <w:rFonts w:ascii="Times New Roman" w:hAnsi="Times New Roman" w:cs="Times New Roman"/>
          <w:sz w:val="24"/>
          <w:szCs w:val="24"/>
        </w:rPr>
        <w:t>c information about the methyl</w:t>
      </w:r>
      <w:r w:rsidRPr="005A6B8B">
        <w:rPr>
          <w:rFonts w:ascii="Times New Roman" w:hAnsi="Times New Roman" w:cs="Times New Roman"/>
          <w:sz w:val="24"/>
          <w:szCs w:val="24"/>
        </w:rPr>
        <w:t>ation site including the position, chromosome, strand etc.</w:t>
      </w:r>
    </w:p>
    <w:p w:rsidR="00AF4CF7" w:rsidRDefault="00DD191B" w:rsidP="00D127D6">
      <w:pPr>
        <w:pStyle w:val="ListParagraph"/>
        <w:spacing w:line="240" w:lineRule="exact"/>
        <w:jc w:val="both"/>
        <w:rPr>
          <w:rFonts w:ascii="Times New Roman" w:hAnsi="Times New Roman" w:cs="Times New Roman"/>
          <w:sz w:val="24"/>
          <w:szCs w:val="24"/>
        </w:rPr>
      </w:pPr>
      <w:r>
        <w:rPr>
          <w:rFonts w:ascii="Times New Roman" w:hAnsi="Times New Roman" w:cs="Times New Roman"/>
          <w:sz w:val="24"/>
          <w:szCs w:val="24"/>
        </w:rPr>
        <w:t xml:space="preserve">“SNP Information” </w:t>
      </w:r>
      <w:r w:rsidR="005A6B8B" w:rsidRPr="005A6B8B">
        <w:rPr>
          <w:rFonts w:ascii="Times New Roman" w:hAnsi="Times New Roman" w:cs="Times New Roman"/>
          <w:sz w:val="24"/>
          <w:szCs w:val="24"/>
        </w:rPr>
        <w:t>slider</w:t>
      </w:r>
      <w:r w:rsidR="007E22AC">
        <w:rPr>
          <w:rFonts w:ascii="Times New Roman" w:hAnsi="Times New Roman" w:cs="Times New Roman"/>
          <w:sz w:val="24"/>
          <w:szCs w:val="24"/>
        </w:rPr>
        <w:t xml:space="preserve"> contains information about </w:t>
      </w:r>
      <w:r w:rsidR="005A6B8B" w:rsidRPr="005A6B8B">
        <w:rPr>
          <w:rFonts w:ascii="Times New Roman" w:hAnsi="Times New Roman" w:cs="Times New Roman"/>
          <w:sz w:val="24"/>
          <w:szCs w:val="24"/>
        </w:rPr>
        <w:t>variants mapped to the methylation site.</w:t>
      </w:r>
    </w:p>
    <w:p w:rsidR="00D127D6" w:rsidRDefault="00D127D6" w:rsidP="00D127D6">
      <w:pPr>
        <w:pStyle w:val="ListParagraph"/>
        <w:spacing w:line="240" w:lineRule="exact"/>
        <w:jc w:val="both"/>
        <w:rPr>
          <w:rFonts w:ascii="Times New Roman" w:hAnsi="Times New Roman" w:cs="Times New Roman"/>
          <w:sz w:val="24"/>
          <w:szCs w:val="24"/>
        </w:rPr>
      </w:pPr>
    </w:p>
    <w:p w:rsidR="00EF4806" w:rsidRDefault="00682554" w:rsidP="005A6B8B">
      <w:pPr>
        <w:pStyle w:val="ListParagraph"/>
        <w:jc w:val="both"/>
        <w:rPr>
          <w:rFonts w:ascii="Times New Roman" w:hAnsi="Times New Roman" w:cs="Times New Roman"/>
          <w:sz w:val="24"/>
          <w:szCs w:val="24"/>
        </w:rPr>
      </w:pPr>
      <w:r w:rsidRPr="00682554">
        <w:rPr>
          <w:rFonts w:ascii="Times New Roman" w:hAnsi="Times New Roman" w:cs="Times New Roman"/>
          <w:noProof/>
          <w:sz w:val="24"/>
          <w:szCs w:val="24"/>
        </w:rPr>
        <w:drawing>
          <wp:inline distT="0" distB="0" distL="0" distR="0">
            <wp:extent cx="6019800" cy="3676650"/>
            <wp:effectExtent l="76200" t="38100" r="38100" b="95250"/>
            <wp:docPr id="44" name="Picture 44" descr="Z:\genease_screen_shots\Screen Shot 2017-08-30 at 10.28.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genease_screen_shots\Screen Shot 2017-08-30 at 10.28.56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9356" cy="3688594"/>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AF4CF7" w:rsidRPr="00D127D6" w:rsidRDefault="00AA21CE" w:rsidP="00F90919">
      <w:pPr>
        <w:pStyle w:val="ListParagraph"/>
        <w:spacing w:after="0" w:line="240" w:lineRule="auto"/>
        <w:jc w:val="center"/>
        <w:rPr>
          <w:rFonts w:ascii="Times New Roman" w:hAnsi="Times New Roman" w:cs="Times New Roman"/>
          <w:i/>
          <w:szCs w:val="24"/>
        </w:rPr>
      </w:pPr>
      <w:r w:rsidRPr="00D127D6">
        <w:rPr>
          <w:rFonts w:ascii="Times New Roman" w:hAnsi="Times New Roman" w:cs="Times New Roman"/>
          <w:i/>
          <w:szCs w:val="24"/>
        </w:rPr>
        <w:t>Methylation site – summarized and SNP information</w:t>
      </w:r>
    </w:p>
    <w:p w:rsidR="00673F78" w:rsidRDefault="00673F78" w:rsidP="001416E9">
      <w:pPr>
        <w:pStyle w:val="ListParagraph"/>
        <w:spacing w:after="0" w:line="240" w:lineRule="auto"/>
        <w:rPr>
          <w:b/>
          <w:noProof/>
          <w:sz w:val="24"/>
        </w:rPr>
      </w:pPr>
    </w:p>
    <w:p w:rsidR="00980C85" w:rsidRDefault="007612E7" w:rsidP="009E0012">
      <w:pPr>
        <w:pStyle w:val="ListParagraph"/>
        <w:spacing w:after="0" w:line="240" w:lineRule="auto"/>
      </w:pPr>
      <w:r w:rsidRPr="007612E7">
        <w:rPr>
          <w:rFonts w:ascii="Times New Roman" w:hAnsi="Times New Roman" w:cs="Times New Roman"/>
          <w:sz w:val="24"/>
          <w:szCs w:val="24"/>
        </w:rPr>
        <w:t>The next 3 sliders contains information about genes mapped to the methylation sites belonging to two different genome sources.</w:t>
      </w:r>
    </w:p>
    <w:p w:rsidR="00A66EDB" w:rsidRDefault="00C625CA" w:rsidP="00BA6F30">
      <w:pPr>
        <w:jc w:val="both"/>
        <w:rPr>
          <w:rFonts w:ascii="Times New Roman" w:hAnsi="Times New Roman" w:cs="Times New Roman"/>
          <w:b/>
          <w:sz w:val="24"/>
          <w:szCs w:val="24"/>
        </w:rPr>
      </w:pPr>
      <w:r>
        <w:rPr>
          <w:rFonts w:ascii="Times New Roman" w:hAnsi="Times New Roman" w:cs="Times New Roman"/>
          <w:b/>
          <w:sz w:val="24"/>
          <w:szCs w:val="24"/>
        </w:rPr>
        <w:t>Enrichment Analysis:</w:t>
      </w:r>
    </w:p>
    <w:p w:rsidR="00241C9A" w:rsidRDefault="00854008" w:rsidP="00854008">
      <w:pPr>
        <w:spacing w:line="240" w:lineRule="exact"/>
        <w:jc w:val="both"/>
        <w:rPr>
          <w:rFonts w:ascii="Times New Roman" w:hAnsi="Times New Roman" w:cs="Times New Roman"/>
          <w:sz w:val="24"/>
          <w:szCs w:val="24"/>
        </w:rPr>
      </w:pPr>
      <w:r w:rsidRPr="00854008">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margin">
              <wp:align>right</wp:align>
            </wp:positionH>
            <wp:positionV relativeFrom="paragraph">
              <wp:posOffset>556895</wp:posOffset>
            </wp:positionV>
            <wp:extent cx="6362700" cy="3381375"/>
            <wp:effectExtent l="76200" t="38100" r="38100" b="104775"/>
            <wp:wrapTopAndBottom/>
            <wp:docPr id="56" name="Picture 56" descr="Z:\genease_screen_shots\Screen Shot 2017-08-30 at 10.32.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genease_screen_shots\Screen Shot 2017-08-30 at 10.32.13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2700" cy="338137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F2FAC">
        <w:rPr>
          <w:rFonts w:ascii="Times New Roman" w:hAnsi="Times New Roman" w:cs="Times New Roman"/>
          <w:sz w:val="24"/>
          <w:szCs w:val="24"/>
        </w:rPr>
        <w:t xml:space="preserve">GENEASE </w:t>
      </w:r>
      <w:r w:rsidR="000F2FAC" w:rsidRPr="000F79B1">
        <w:rPr>
          <w:rFonts w:ascii="Times New Roman" w:hAnsi="Times New Roman" w:cs="Times New Roman"/>
          <w:sz w:val="24"/>
          <w:szCs w:val="24"/>
        </w:rPr>
        <w:t>Enrichment analysis query based on HGNC symbols, Entrez IDs or rsIDs result in a table displaying the mapped function and the p-value of the statistical test for enrichment/depletion. Optional bar plots indicating the top enriched and depleted terms are al</w:t>
      </w:r>
      <w:r w:rsidR="004A3C53" w:rsidRPr="000F79B1">
        <w:rPr>
          <w:rFonts w:ascii="Times New Roman" w:hAnsi="Times New Roman" w:cs="Times New Roman"/>
          <w:sz w:val="24"/>
          <w:szCs w:val="24"/>
        </w:rPr>
        <w:t>so included.</w:t>
      </w:r>
    </w:p>
    <w:p w:rsidR="0074170A" w:rsidRPr="00970015" w:rsidRDefault="0074170A" w:rsidP="00174134">
      <w:pPr>
        <w:spacing w:after="0" w:line="240" w:lineRule="exact"/>
        <w:jc w:val="center"/>
        <w:rPr>
          <w:rFonts w:ascii="Times New Roman" w:hAnsi="Times New Roman" w:cs="Times New Roman"/>
          <w:i/>
          <w:szCs w:val="24"/>
        </w:rPr>
      </w:pPr>
      <w:r w:rsidRPr="00970015">
        <w:rPr>
          <w:rFonts w:ascii="Times New Roman" w:hAnsi="Times New Roman" w:cs="Times New Roman"/>
          <w:i/>
          <w:szCs w:val="24"/>
        </w:rPr>
        <w:t>GENEASE enrichment analysis screen</w:t>
      </w:r>
    </w:p>
    <w:p w:rsidR="005C7148" w:rsidRDefault="005C7148" w:rsidP="00FE5324">
      <w:pPr>
        <w:spacing w:after="0" w:line="240" w:lineRule="auto"/>
        <w:rPr>
          <w:rFonts w:ascii="Times New Roman" w:hAnsi="Times New Roman" w:cs="Times New Roman"/>
          <w:sz w:val="24"/>
          <w:szCs w:val="24"/>
        </w:rPr>
      </w:pPr>
    </w:p>
    <w:p w:rsidR="00FE5324" w:rsidRDefault="0052476F" w:rsidP="00970015">
      <w:pPr>
        <w:spacing w:after="0" w:line="240" w:lineRule="exact"/>
        <w:rPr>
          <w:rFonts w:ascii="Times New Roman" w:hAnsi="Times New Roman" w:cs="Times New Roman"/>
          <w:sz w:val="24"/>
          <w:szCs w:val="24"/>
        </w:rPr>
      </w:pPr>
      <w:r>
        <w:rPr>
          <w:rFonts w:ascii="Times New Roman" w:hAnsi="Times New Roman" w:cs="Times New Roman"/>
          <w:sz w:val="24"/>
          <w:szCs w:val="24"/>
        </w:rPr>
        <w:t>A sample use-case for enrichment analysis scenario could be:</w:t>
      </w:r>
    </w:p>
    <w:p w:rsidR="00096849" w:rsidRDefault="00096849" w:rsidP="00970015">
      <w:pPr>
        <w:spacing w:after="0" w:line="240" w:lineRule="exact"/>
        <w:rPr>
          <w:rFonts w:ascii="Times New Roman" w:hAnsi="Times New Roman" w:cs="Times New Roman"/>
          <w:sz w:val="24"/>
          <w:szCs w:val="24"/>
        </w:rPr>
      </w:pPr>
    </w:p>
    <w:p w:rsidR="0052476F" w:rsidRPr="0052476F" w:rsidRDefault="0052476F" w:rsidP="00970015">
      <w:pPr>
        <w:spacing w:after="0" w:line="240" w:lineRule="exact"/>
        <w:rPr>
          <w:rFonts w:ascii="Times New Roman" w:hAnsi="Times New Roman" w:cs="Times New Roman"/>
          <w:sz w:val="24"/>
          <w:szCs w:val="24"/>
        </w:rPr>
      </w:pPr>
      <w:r w:rsidRPr="00FE5324">
        <w:rPr>
          <w:rFonts w:ascii="Times New Roman" w:hAnsi="Times New Roman" w:cs="Times New Roman"/>
          <w:i/>
          <w:sz w:val="24"/>
          <w:szCs w:val="24"/>
        </w:rPr>
        <w:t>What are the biological pathways mapped in the list of genes?</w:t>
      </w:r>
    </w:p>
    <w:p w:rsidR="0052476F" w:rsidRPr="00FE5324" w:rsidRDefault="0052476F" w:rsidP="00970015">
      <w:pPr>
        <w:spacing w:after="0" w:line="240" w:lineRule="exact"/>
        <w:rPr>
          <w:rFonts w:ascii="Times New Roman" w:hAnsi="Times New Roman" w:cs="Times New Roman"/>
          <w:i/>
          <w:sz w:val="24"/>
          <w:szCs w:val="24"/>
        </w:rPr>
      </w:pPr>
      <w:r w:rsidRPr="00FE5324">
        <w:rPr>
          <w:rFonts w:ascii="Times New Roman" w:hAnsi="Times New Roman" w:cs="Times New Roman"/>
          <w:i/>
          <w:sz w:val="24"/>
          <w:szCs w:val="24"/>
        </w:rPr>
        <w:t>Which pathway functions are enriched? Which is the most significant one?</w:t>
      </w:r>
    </w:p>
    <w:p w:rsidR="0052476F" w:rsidRPr="00FE5324" w:rsidRDefault="0052476F" w:rsidP="00970015">
      <w:pPr>
        <w:spacing w:after="0" w:line="240" w:lineRule="exact"/>
        <w:rPr>
          <w:rFonts w:ascii="Times New Roman" w:hAnsi="Times New Roman" w:cs="Times New Roman"/>
          <w:i/>
          <w:sz w:val="24"/>
          <w:szCs w:val="24"/>
        </w:rPr>
      </w:pPr>
      <w:r w:rsidRPr="00FE5324">
        <w:rPr>
          <w:rFonts w:ascii="Times New Roman" w:hAnsi="Times New Roman" w:cs="Times New Roman"/>
          <w:i/>
          <w:sz w:val="24"/>
          <w:szCs w:val="24"/>
        </w:rPr>
        <w:t>What are the g</w:t>
      </w:r>
      <w:r w:rsidR="008019E5">
        <w:rPr>
          <w:rFonts w:ascii="Times New Roman" w:hAnsi="Times New Roman" w:cs="Times New Roman"/>
          <w:i/>
          <w:sz w:val="24"/>
          <w:szCs w:val="24"/>
        </w:rPr>
        <w:t>enes from the list that contributed to</w:t>
      </w:r>
      <w:r w:rsidRPr="00FE5324">
        <w:rPr>
          <w:rFonts w:ascii="Times New Roman" w:hAnsi="Times New Roman" w:cs="Times New Roman"/>
          <w:i/>
          <w:sz w:val="24"/>
          <w:szCs w:val="24"/>
        </w:rPr>
        <w:t xml:space="preserve"> the enrichment?</w:t>
      </w:r>
    </w:p>
    <w:p w:rsidR="00363700" w:rsidRDefault="00363700" w:rsidP="00970015">
      <w:pPr>
        <w:spacing w:after="0" w:line="240" w:lineRule="exact"/>
        <w:rPr>
          <w:rFonts w:ascii="Times New Roman" w:hAnsi="Times New Roman" w:cs="Times New Roman"/>
          <w:i/>
          <w:sz w:val="24"/>
          <w:szCs w:val="24"/>
        </w:rPr>
      </w:pPr>
    </w:p>
    <w:p w:rsidR="005C7148" w:rsidRPr="00456FC4" w:rsidRDefault="005C7148" w:rsidP="00970015">
      <w:pPr>
        <w:spacing w:after="0" w:line="240" w:lineRule="exact"/>
        <w:rPr>
          <w:rFonts w:ascii="Times New Roman" w:hAnsi="Times New Roman" w:cs="Times New Roman"/>
          <w:sz w:val="24"/>
          <w:szCs w:val="24"/>
        </w:rPr>
      </w:pPr>
      <w:r w:rsidRPr="00456FC4">
        <w:rPr>
          <w:rFonts w:ascii="Times New Roman" w:hAnsi="Times New Roman" w:cs="Times New Roman"/>
          <w:sz w:val="24"/>
          <w:szCs w:val="24"/>
        </w:rPr>
        <w:t>Input Options” radio box indicates the type of inputs used. “Enrichment Options” dropdown menu can be used to select the annotation types to be tested for enrichment.</w:t>
      </w:r>
    </w:p>
    <w:p w:rsidR="00E3318D" w:rsidRPr="005C7148" w:rsidRDefault="00E3318D" w:rsidP="00970015">
      <w:pPr>
        <w:spacing w:after="0" w:line="240" w:lineRule="exact"/>
        <w:rPr>
          <w:rFonts w:ascii="Times New Roman" w:hAnsi="Times New Roman" w:cs="Times New Roman"/>
          <w:sz w:val="24"/>
          <w:szCs w:val="24"/>
        </w:rPr>
      </w:pPr>
    </w:p>
    <w:p w:rsidR="005C7148" w:rsidRDefault="005C7148" w:rsidP="00970015">
      <w:pPr>
        <w:spacing w:after="0" w:line="240" w:lineRule="exact"/>
        <w:rPr>
          <w:rFonts w:ascii="Times New Roman" w:hAnsi="Times New Roman" w:cs="Times New Roman"/>
          <w:sz w:val="24"/>
          <w:szCs w:val="24"/>
        </w:rPr>
      </w:pPr>
      <w:r w:rsidRPr="005C7148">
        <w:rPr>
          <w:rFonts w:ascii="Times New Roman" w:hAnsi="Times New Roman" w:cs="Times New Roman"/>
          <w:sz w:val="24"/>
          <w:szCs w:val="24"/>
        </w:rPr>
        <w:t xml:space="preserve">Users can also select the multiple correction procedure using the “Correction Procedure” checkboxes and the significant cut-off to be used </w:t>
      </w:r>
      <w:r w:rsidR="007A62CF">
        <w:rPr>
          <w:rFonts w:ascii="Times New Roman" w:hAnsi="Times New Roman" w:cs="Times New Roman"/>
          <w:sz w:val="24"/>
          <w:szCs w:val="24"/>
        </w:rPr>
        <w:t>c</w:t>
      </w:r>
      <w:r w:rsidRPr="005C7148">
        <w:rPr>
          <w:rFonts w:ascii="Times New Roman" w:hAnsi="Times New Roman" w:cs="Times New Roman"/>
          <w:sz w:val="24"/>
          <w:szCs w:val="24"/>
        </w:rPr>
        <w:t>an be entered in the text-box provided.</w:t>
      </w:r>
    </w:p>
    <w:p w:rsidR="008878F9" w:rsidRPr="005C7148" w:rsidRDefault="008878F9" w:rsidP="00970015">
      <w:pPr>
        <w:spacing w:after="0" w:line="240" w:lineRule="exact"/>
        <w:rPr>
          <w:rFonts w:ascii="Times New Roman" w:hAnsi="Times New Roman" w:cs="Times New Roman"/>
          <w:sz w:val="24"/>
          <w:szCs w:val="24"/>
        </w:rPr>
      </w:pPr>
    </w:p>
    <w:p w:rsidR="005C7148" w:rsidRPr="005C7148" w:rsidRDefault="005C7148" w:rsidP="00970015">
      <w:pPr>
        <w:spacing w:after="0" w:line="240" w:lineRule="exact"/>
        <w:rPr>
          <w:rFonts w:ascii="Times New Roman" w:hAnsi="Times New Roman" w:cs="Times New Roman"/>
          <w:sz w:val="24"/>
          <w:szCs w:val="24"/>
        </w:rPr>
      </w:pPr>
      <w:r w:rsidRPr="005C7148">
        <w:rPr>
          <w:rFonts w:ascii="Times New Roman" w:hAnsi="Times New Roman" w:cs="Times New Roman"/>
          <w:sz w:val="24"/>
          <w:szCs w:val="24"/>
        </w:rPr>
        <w:t>Input gene/SNP can be entered using “List” text-area or upload a file containing them.</w:t>
      </w:r>
    </w:p>
    <w:p w:rsidR="005C7148" w:rsidRDefault="005C7148" w:rsidP="00970015">
      <w:pPr>
        <w:spacing w:after="0" w:line="240" w:lineRule="exact"/>
        <w:rPr>
          <w:rFonts w:ascii="Times New Roman" w:hAnsi="Times New Roman" w:cs="Times New Roman"/>
          <w:sz w:val="24"/>
          <w:szCs w:val="24"/>
        </w:rPr>
      </w:pPr>
      <w:r w:rsidRPr="005C7148">
        <w:rPr>
          <w:rFonts w:ascii="Times New Roman" w:hAnsi="Times New Roman" w:cs="Times New Roman"/>
          <w:sz w:val="24"/>
          <w:szCs w:val="24"/>
        </w:rPr>
        <w:t>“Sample” links provided both input types allows the users to use a sample list of inputs.</w:t>
      </w:r>
    </w:p>
    <w:p w:rsidR="00393705" w:rsidRDefault="00393705" w:rsidP="00970015">
      <w:pPr>
        <w:spacing w:after="0" w:line="240" w:lineRule="exact"/>
        <w:rPr>
          <w:rFonts w:ascii="Times New Roman" w:hAnsi="Times New Roman" w:cs="Times New Roman"/>
          <w:sz w:val="24"/>
          <w:szCs w:val="24"/>
        </w:rPr>
      </w:pPr>
    </w:p>
    <w:p w:rsidR="00336C93" w:rsidRDefault="00336C93" w:rsidP="00970015">
      <w:pPr>
        <w:pStyle w:val="ListParagraph"/>
        <w:numPr>
          <w:ilvl w:val="0"/>
          <w:numId w:val="35"/>
        </w:numPr>
        <w:spacing w:after="0" w:line="240" w:lineRule="exact"/>
        <w:rPr>
          <w:rFonts w:ascii="Times New Roman" w:hAnsi="Times New Roman" w:cs="Times New Roman"/>
          <w:b/>
          <w:sz w:val="24"/>
          <w:szCs w:val="24"/>
        </w:rPr>
      </w:pPr>
      <w:r w:rsidRPr="00456FC4">
        <w:rPr>
          <w:rFonts w:ascii="Times New Roman" w:hAnsi="Times New Roman" w:cs="Times New Roman"/>
          <w:b/>
          <w:sz w:val="24"/>
          <w:szCs w:val="24"/>
        </w:rPr>
        <w:t>Pathway enrichment analysis (genes)</w:t>
      </w:r>
    </w:p>
    <w:p w:rsidR="00336C93" w:rsidRDefault="00336C93" w:rsidP="00970015">
      <w:pPr>
        <w:pStyle w:val="ListParagraph"/>
        <w:spacing w:after="0" w:line="240" w:lineRule="exact"/>
        <w:rPr>
          <w:rFonts w:ascii="Times New Roman" w:hAnsi="Times New Roman" w:cs="Times New Roman"/>
          <w:sz w:val="24"/>
          <w:szCs w:val="24"/>
        </w:rPr>
      </w:pPr>
    </w:p>
    <w:p w:rsidR="00477F22" w:rsidRPr="00FA6876" w:rsidRDefault="00336C93" w:rsidP="00241C9A">
      <w:pPr>
        <w:pStyle w:val="ListParagraph"/>
        <w:spacing w:after="0" w:line="240" w:lineRule="exact"/>
        <w:rPr>
          <w:rFonts w:ascii="Times New Roman" w:hAnsi="Times New Roman" w:cs="Times New Roman"/>
          <w:sz w:val="24"/>
          <w:szCs w:val="24"/>
        </w:rPr>
      </w:pPr>
      <w:r w:rsidRPr="00336C93">
        <w:rPr>
          <w:rFonts w:ascii="Times New Roman" w:hAnsi="Times New Roman" w:cs="Times New Roman"/>
          <w:sz w:val="24"/>
          <w:szCs w:val="24"/>
        </w:rPr>
        <w:t>To perform KEGG pathway enrichment of a candidate gene list, select “Gene Symbol”</w:t>
      </w:r>
      <w:r w:rsidR="00C1366C">
        <w:rPr>
          <w:rFonts w:ascii="Times New Roman" w:hAnsi="Times New Roman" w:cs="Times New Roman"/>
          <w:sz w:val="24"/>
          <w:szCs w:val="24"/>
        </w:rPr>
        <w:t xml:space="preserve"> </w:t>
      </w:r>
      <w:r w:rsidRPr="00336C93">
        <w:rPr>
          <w:rFonts w:ascii="Times New Roman" w:hAnsi="Times New Roman" w:cs="Times New Roman"/>
          <w:sz w:val="24"/>
          <w:szCs w:val="24"/>
        </w:rPr>
        <w:t>(default) as the input option and “KEGG Pathways” as enrichment option.</w:t>
      </w:r>
    </w:p>
    <w:p w:rsidR="00872045" w:rsidRDefault="00336C93" w:rsidP="00241C9A">
      <w:pPr>
        <w:pStyle w:val="ListParagraph"/>
        <w:spacing w:after="0" w:line="240" w:lineRule="exact"/>
        <w:rPr>
          <w:rFonts w:ascii="Times New Roman" w:hAnsi="Times New Roman" w:cs="Times New Roman"/>
          <w:sz w:val="24"/>
          <w:szCs w:val="24"/>
        </w:rPr>
      </w:pPr>
      <w:r w:rsidRPr="00336C93">
        <w:rPr>
          <w:rFonts w:ascii="Times New Roman" w:hAnsi="Times New Roman" w:cs="Times New Roman"/>
          <w:sz w:val="24"/>
          <w:szCs w:val="24"/>
        </w:rPr>
        <w:t>Input gene symbols can be copied into the text-area or uploaded in a file.</w:t>
      </w:r>
    </w:p>
    <w:p w:rsidR="00970015" w:rsidRDefault="00241C9A" w:rsidP="00BD4E93">
      <w:pPr>
        <w:pStyle w:val="ListParagraph"/>
        <w:spacing w:after="0" w:line="240" w:lineRule="auto"/>
        <w:rPr>
          <w:rFonts w:ascii="Times New Roman" w:hAnsi="Times New Roman" w:cs="Times New Roman"/>
          <w:sz w:val="24"/>
          <w:szCs w:val="24"/>
        </w:rPr>
      </w:pPr>
      <w:r w:rsidRPr="00241C9A">
        <w:rPr>
          <w:rFonts w:ascii="Times New Roman" w:hAnsi="Times New Roman" w:cs="Times New Roman"/>
          <w:noProof/>
          <w:sz w:val="24"/>
          <w:szCs w:val="24"/>
        </w:rPr>
        <w:lastRenderedPageBreak/>
        <w:drawing>
          <wp:inline distT="0" distB="0" distL="0" distR="0">
            <wp:extent cx="5886450" cy="3219450"/>
            <wp:effectExtent l="76200" t="38100" r="38100" b="95250"/>
            <wp:docPr id="57" name="Picture 57" descr="Z:\genease_screen_shots\Screen Shot 2017-08-30 at 10.3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genease_screen_shots\Screen Shot 2017-08-30 at 10.35.26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7182" cy="321985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872045" w:rsidRPr="001D001F" w:rsidRDefault="00872045" w:rsidP="000E64ED">
      <w:pPr>
        <w:pStyle w:val="ListParagraph"/>
        <w:spacing w:after="0" w:line="240" w:lineRule="auto"/>
        <w:jc w:val="center"/>
        <w:rPr>
          <w:rFonts w:ascii="Times New Roman" w:hAnsi="Times New Roman" w:cs="Times New Roman"/>
          <w:i/>
          <w:szCs w:val="24"/>
        </w:rPr>
      </w:pPr>
      <w:r w:rsidRPr="001D001F">
        <w:rPr>
          <w:rFonts w:ascii="Times New Roman" w:hAnsi="Times New Roman" w:cs="Times New Roman"/>
          <w:i/>
          <w:szCs w:val="24"/>
        </w:rPr>
        <w:t>Pathway enrichment analysis query</w:t>
      </w:r>
      <w:r w:rsidR="00BC7AE2" w:rsidRPr="001D001F">
        <w:rPr>
          <w:rFonts w:ascii="Times New Roman" w:hAnsi="Times New Roman" w:cs="Times New Roman"/>
          <w:i/>
          <w:szCs w:val="24"/>
        </w:rPr>
        <w:t xml:space="preserve"> – gene list</w:t>
      </w:r>
    </w:p>
    <w:p w:rsidR="006E7541" w:rsidRDefault="006E7541" w:rsidP="006E7541">
      <w:pPr>
        <w:pStyle w:val="ListParagraph"/>
        <w:spacing w:after="0" w:line="240" w:lineRule="auto"/>
        <w:rPr>
          <w:rFonts w:ascii="Times New Roman" w:hAnsi="Times New Roman" w:cs="Times New Roman"/>
          <w:sz w:val="24"/>
          <w:szCs w:val="24"/>
        </w:rPr>
      </w:pPr>
    </w:p>
    <w:p w:rsidR="003E4601" w:rsidRDefault="003E4601" w:rsidP="009F6E3D">
      <w:pPr>
        <w:pStyle w:val="ListParagraph"/>
        <w:spacing w:after="0" w:line="240" w:lineRule="exact"/>
        <w:rPr>
          <w:rFonts w:ascii="Times New Roman" w:hAnsi="Times New Roman" w:cs="Times New Roman"/>
          <w:sz w:val="24"/>
          <w:szCs w:val="24"/>
        </w:rPr>
      </w:pPr>
      <w:r w:rsidRPr="003E4601">
        <w:rPr>
          <w:rFonts w:ascii="Times New Roman" w:hAnsi="Times New Roman" w:cs="Times New Roman"/>
          <w:sz w:val="24"/>
          <w:szCs w:val="24"/>
        </w:rPr>
        <w:t>The enrichment result displays two optional bar plots which displays the top 5 enriched and depleted terms. Plots are not displayed if there are no enriched or depleted terms and a message is displayed in the result screen.</w:t>
      </w:r>
    </w:p>
    <w:p w:rsidR="002B3B2E" w:rsidRPr="003E4601" w:rsidRDefault="002B3B2E" w:rsidP="009F6E3D">
      <w:pPr>
        <w:pStyle w:val="ListParagraph"/>
        <w:spacing w:after="0" w:line="240" w:lineRule="exact"/>
        <w:rPr>
          <w:rFonts w:ascii="Times New Roman" w:hAnsi="Times New Roman" w:cs="Times New Roman"/>
          <w:sz w:val="24"/>
          <w:szCs w:val="24"/>
        </w:rPr>
      </w:pPr>
    </w:p>
    <w:p w:rsidR="001C4675" w:rsidRDefault="00B109CD" w:rsidP="009F6E3D">
      <w:pPr>
        <w:pStyle w:val="ListParagraph"/>
        <w:spacing w:after="0" w:line="240" w:lineRule="exact"/>
        <w:rPr>
          <w:rFonts w:ascii="Times New Roman" w:hAnsi="Times New Roman" w:cs="Times New Roman"/>
          <w:sz w:val="24"/>
          <w:szCs w:val="24"/>
        </w:rPr>
      </w:pPr>
      <w:r w:rsidRPr="00B109CD">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margin">
              <wp:posOffset>514350</wp:posOffset>
            </wp:positionH>
            <wp:positionV relativeFrom="paragraph">
              <wp:posOffset>416560</wp:posOffset>
            </wp:positionV>
            <wp:extent cx="6200775" cy="3924300"/>
            <wp:effectExtent l="76200" t="38100" r="47625" b="95250"/>
            <wp:wrapThrough wrapText="bothSides">
              <wp:wrapPolygon edited="0">
                <wp:start x="-133" y="-210"/>
                <wp:lineTo x="-265" y="-105"/>
                <wp:lineTo x="-265" y="21705"/>
                <wp:lineTo x="-133" y="22019"/>
                <wp:lineTo x="21567" y="22019"/>
                <wp:lineTo x="21700" y="21705"/>
                <wp:lineTo x="21700" y="1573"/>
                <wp:lineTo x="21567" y="0"/>
                <wp:lineTo x="21567" y="-210"/>
                <wp:lineTo x="-133" y="-210"/>
              </wp:wrapPolygon>
            </wp:wrapThrough>
            <wp:docPr id="21" name="Picture 21" descr="C:\Users\ghai7c\Desktop\Manuscript_genease\Images\Documentation_images\gene_enr_a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i7c\Desktop\Manuscript_genease\Images\Documentation_images\gene_enr_ana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39243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4601" w:rsidRPr="003E4601">
        <w:rPr>
          <w:rFonts w:ascii="Times New Roman" w:hAnsi="Times New Roman" w:cs="Times New Roman"/>
          <w:sz w:val="24"/>
          <w:szCs w:val="24"/>
        </w:rPr>
        <w:t>Result also conta</w:t>
      </w:r>
      <w:r w:rsidR="00252C6A">
        <w:rPr>
          <w:rFonts w:ascii="Times New Roman" w:hAnsi="Times New Roman" w:cs="Times New Roman"/>
          <w:sz w:val="24"/>
          <w:szCs w:val="24"/>
        </w:rPr>
        <w:t xml:space="preserve">ins a HTML sortable table </w:t>
      </w:r>
      <w:r w:rsidR="003E4601" w:rsidRPr="003E4601">
        <w:rPr>
          <w:rFonts w:ascii="Times New Roman" w:hAnsi="Times New Roman" w:cs="Times New Roman"/>
          <w:sz w:val="24"/>
          <w:szCs w:val="24"/>
        </w:rPr>
        <w:t>which lists the pathways, genes from the sample that belong to the pathway and the corresponding counts.</w:t>
      </w:r>
    </w:p>
    <w:p w:rsidR="007C2F25" w:rsidRDefault="00C31866" w:rsidP="00C31866">
      <w:pPr>
        <w:pStyle w:val="ListParagraph"/>
        <w:spacing w:after="0" w:line="240" w:lineRule="auto"/>
        <w:jc w:val="center"/>
        <w:rPr>
          <w:rFonts w:ascii="Times New Roman" w:hAnsi="Times New Roman" w:cs="Times New Roman"/>
          <w:i/>
          <w:szCs w:val="24"/>
        </w:rPr>
      </w:pPr>
      <w:r w:rsidRPr="007F5305">
        <w:rPr>
          <w:rFonts w:ascii="Times New Roman" w:hAnsi="Times New Roman" w:cs="Times New Roman"/>
          <w:i/>
          <w:szCs w:val="24"/>
        </w:rPr>
        <w:t>Pathway enrichment analysis result – gene list</w:t>
      </w:r>
    </w:p>
    <w:p w:rsidR="00C31866" w:rsidRPr="00C31866" w:rsidRDefault="00C31866" w:rsidP="00C31866">
      <w:pPr>
        <w:pStyle w:val="ListParagraph"/>
        <w:spacing w:after="0" w:line="240" w:lineRule="auto"/>
        <w:jc w:val="center"/>
        <w:rPr>
          <w:rFonts w:ascii="Times New Roman" w:hAnsi="Times New Roman" w:cs="Times New Roman"/>
          <w:i/>
          <w:szCs w:val="24"/>
        </w:rPr>
      </w:pPr>
    </w:p>
    <w:p w:rsidR="0088460E" w:rsidRPr="00C31866" w:rsidRDefault="003E4601" w:rsidP="00C31866">
      <w:pPr>
        <w:pStyle w:val="ListParagraph"/>
        <w:spacing w:after="0" w:line="240" w:lineRule="exact"/>
        <w:rPr>
          <w:rFonts w:ascii="Times New Roman" w:hAnsi="Times New Roman" w:cs="Times New Roman"/>
          <w:sz w:val="24"/>
          <w:szCs w:val="24"/>
        </w:rPr>
      </w:pPr>
      <w:r w:rsidRPr="003E4601">
        <w:rPr>
          <w:rFonts w:ascii="Times New Roman" w:hAnsi="Times New Roman" w:cs="Times New Roman"/>
          <w:sz w:val="24"/>
          <w:szCs w:val="24"/>
        </w:rPr>
        <w:lastRenderedPageBreak/>
        <w:t xml:space="preserve">This table can be downloaded by clicking on the “CSV” or “Excel” buttons just above the table. Also the number of rows being displayed can be changed using the “Show X rows” button. </w:t>
      </w:r>
    </w:p>
    <w:p w:rsidR="003E4601" w:rsidRPr="003E4601" w:rsidRDefault="00336C14" w:rsidP="00E555E2">
      <w:pPr>
        <w:pStyle w:val="ListParagraph"/>
        <w:spacing w:after="0" w:line="240" w:lineRule="exact"/>
        <w:rPr>
          <w:rFonts w:ascii="Times New Roman" w:hAnsi="Times New Roman" w:cs="Times New Roman"/>
          <w:sz w:val="24"/>
          <w:szCs w:val="24"/>
        </w:rPr>
      </w:pPr>
      <w:r>
        <w:rPr>
          <w:rFonts w:ascii="Times New Roman" w:hAnsi="Times New Roman" w:cs="Times New Roman"/>
          <w:sz w:val="24"/>
          <w:szCs w:val="24"/>
        </w:rPr>
        <w:t>Counts of g</w:t>
      </w:r>
      <w:r w:rsidR="003E4601" w:rsidRPr="003E4601">
        <w:rPr>
          <w:rFonts w:ascii="Times New Roman" w:hAnsi="Times New Roman" w:cs="Times New Roman"/>
          <w:sz w:val="24"/>
          <w:szCs w:val="24"/>
        </w:rPr>
        <w:t xml:space="preserve">ene symbols </w:t>
      </w:r>
      <w:r>
        <w:rPr>
          <w:rFonts w:ascii="Times New Roman" w:hAnsi="Times New Roman" w:cs="Times New Roman"/>
          <w:sz w:val="24"/>
          <w:szCs w:val="24"/>
        </w:rPr>
        <w:t xml:space="preserve">identified </w:t>
      </w:r>
      <w:r w:rsidR="00D52CAE">
        <w:rPr>
          <w:rFonts w:ascii="Times New Roman" w:hAnsi="Times New Roman" w:cs="Times New Roman"/>
          <w:sz w:val="24"/>
          <w:szCs w:val="24"/>
        </w:rPr>
        <w:t xml:space="preserve">and pathways mapped </w:t>
      </w:r>
      <w:r>
        <w:rPr>
          <w:rFonts w:ascii="Times New Roman" w:hAnsi="Times New Roman" w:cs="Times New Roman"/>
          <w:sz w:val="24"/>
          <w:szCs w:val="24"/>
        </w:rPr>
        <w:t>are listed in the “summary” sect</w:t>
      </w:r>
      <w:r w:rsidR="00D52CAE">
        <w:rPr>
          <w:rFonts w:ascii="Times New Roman" w:hAnsi="Times New Roman" w:cs="Times New Roman"/>
          <w:sz w:val="24"/>
          <w:szCs w:val="24"/>
        </w:rPr>
        <w:t xml:space="preserve">ion just above the result table including </w:t>
      </w:r>
      <w:r w:rsidR="00D52CAE">
        <w:rPr>
          <w:rFonts w:ascii="Times New Roman" w:hAnsi="Times New Roman" w:cs="Times New Roman"/>
          <w:sz w:val="24"/>
          <w:szCs w:val="24"/>
        </w:rPr>
        <w:t>any gene symbols that were not identified</w:t>
      </w:r>
      <w:r w:rsidR="003A3969">
        <w:rPr>
          <w:rFonts w:ascii="Times New Roman" w:hAnsi="Times New Roman" w:cs="Times New Roman"/>
          <w:sz w:val="24"/>
          <w:szCs w:val="24"/>
        </w:rPr>
        <w:t>.</w:t>
      </w:r>
    </w:p>
    <w:p w:rsidR="00930B1D" w:rsidRDefault="00427050" w:rsidP="00930B1D">
      <w:pPr>
        <w:pStyle w:val="ListParagraph"/>
        <w:spacing w:after="0" w:line="240" w:lineRule="exact"/>
        <w:rPr>
          <w:rFonts w:ascii="Times New Roman" w:hAnsi="Times New Roman" w:cs="Times New Roman"/>
          <w:sz w:val="24"/>
          <w:szCs w:val="24"/>
        </w:rPr>
      </w:pPr>
      <w:r w:rsidRPr="00427050">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margin">
              <wp:posOffset>457200</wp:posOffset>
            </wp:positionH>
            <wp:positionV relativeFrom="paragraph">
              <wp:posOffset>401320</wp:posOffset>
            </wp:positionV>
            <wp:extent cx="5972175" cy="2705100"/>
            <wp:effectExtent l="76200" t="38100" r="47625" b="95250"/>
            <wp:wrapTopAndBottom/>
            <wp:docPr id="79" name="Picture 79" descr="Z:\genease_screen_shots\Screen Shot 2017-08-30 at 11.03.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genease_screen_shots\Screen Shot 2017-08-30 at 11.03.04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27051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4601" w:rsidRPr="003E4601">
        <w:rPr>
          <w:rFonts w:ascii="Times New Roman" w:hAnsi="Times New Roman" w:cs="Times New Roman"/>
          <w:sz w:val="24"/>
          <w:szCs w:val="24"/>
        </w:rPr>
        <w:t>Clicking on a gene symbol from the list in the output table re-directs to single gene exploration result for the gene.</w:t>
      </w:r>
    </w:p>
    <w:p w:rsidR="00BD5901" w:rsidRPr="00427050" w:rsidRDefault="00BD5901" w:rsidP="00BD5901">
      <w:pPr>
        <w:pStyle w:val="ListParagraph"/>
        <w:spacing w:after="0" w:line="240" w:lineRule="auto"/>
        <w:jc w:val="center"/>
        <w:rPr>
          <w:rFonts w:ascii="Times New Roman" w:hAnsi="Times New Roman" w:cs="Times New Roman"/>
          <w:i/>
          <w:szCs w:val="24"/>
        </w:rPr>
      </w:pPr>
      <w:r w:rsidRPr="00427050">
        <w:rPr>
          <w:rFonts w:ascii="Times New Roman" w:hAnsi="Times New Roman" w:cs="Times New Roman"/>
          <w:i/>
          <w:szCs w:val="24"/>
        </w:rPr>
        <w:t>Pathway enrichment analysis result – gene list</w:t>
      </w:r>
    </w:p>
    <w:p w:rsidR="00BD5901" w:rsidRDefault="00BD5901" w:rsidP="00427050">
      <w:pPr>
        <w:pStyle w:val="ListParagraph"/>
        <w:spacing w:after="0" w:line="240" w:lineRule="exact"/>
        <w:rPr>
          <w:rFonts w:ascii="Times New Roman" w:hAnsi="Times New Roman" w:cs="Times New Roman"/>
          <w:sz w:val="24"/>
          <w:szCs w:val="24"/>
        </w:rPr>
      </w:pPr>
    </w:p>
    <w:p w:rsidR="00A64AA0" w:rsidRDefault="009727FC" w:rsidP="00427050">
      <w:pPr>
        <w:pStyle w:val="ListParagraph"/>
        <w:spacing w:after="0" w:line="240" w:lineRule="exact"/>
        <w:rPr>
          <w:rFonts w:ascii="Times New Roman" w:hAnsi="Times New Roman" w:cs="Times New Roman"/>
          <w:sz w:val="24"/>
          <w:szCs w:val="24"/>
        </w:rPr>
      </w:pPr>
      <w:r w:rsidRPr="009727FC">
        <w:rPr>
          <w:rFonts w:ascii="Times New Roman" w:hAnsi="Times New Roman" w:cs="Times New Roman"/>
          <w:sz w:val="24"/>
          <w:szCs w:val="24"/>
        </w:rPr>
        <w:t>Entrez gene IDs can also be used in the analysis. “Gene ID” s</w:t>
      </w:r>
      <w:r w:rsidR="00FB7670">
        <w:rPr>
          <w:rFonts w:ascii="Times New Roman" w:hAnsi="Times New Roman" w:cs="Times New Roman"/>
          <w:sz w:val="24"/>
          <w:szCs w:val="24"/>
        </w:rPr>
        <w:t xml:space="preserve">hould be selected as </w:t>
      </w:r>
      <w:r w:rsidRPr="009727FC">
        <w:rPr>
          <w:rFonts w:ascii="Times New Roman" w:hAnsi="Times New Roman" w:cs="Times New Roman"/>
          <w:sz w:val="24"/>
          <w:szCs w:val="24"/>
        </w:rPr>
        <w:t>the input option instead. The remaining process remains the same as above.</w:t>
      </w:r>
    </w:p>
    <w:p w:rsidR="006736B0" w:rsidRDefault="006736B0" w:rsidP="00E82CD3">
      <w:pPr>
        <w:pStyle w:val="ListParagraph"/>
        <w:spacing w:after="0" w:line="240" w:lineRule="auto"/>
        <w:rPr>
          <w:rFonts w:ascii="Times New Roman" w:hAnsi="Times New Roman" w:cs="Times New Roman"/>
          <w:sz w:val="24"/>
          <w:szCs w:val="24"/>
        </w:rPr>
      </w:pPr>
    </w:p>
    <w:p w:rsidR="008F74DB" w:rsidRPr="00B9455E" w:rsidRDefault="00A95039" w:rsidP="00B9455E">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b/>
          <w:sz w:val="24"/>
          <w:szCs w:val="24"/>
        </w:rPr>
        <w:t>Pathway enrichment analysis (SNPs)</w:t>
      </w:r>
    </w:p>
    <w:p w:rsidR="003366E4" w:rsidRDefault="0005719F" w:rsidP="0005719F">
      <w:pPr>
        <w:pStyle w:val="ListParagraph"/>
        <w:spacing w:after="0" w:line="240" w:lineRule="exact"/>
        <w:rPr>
          <w:rFonts w:ascii="Times New Roman" w:hAnsi="Times New Roman" w:cs="Times New Roman"/>
          <w:sz w:val="24"/>
          <w:szCs w:val="24"/>
        </w:rPr>
      </w:pPr>
      <w:r w:rsidRPr="00505A28">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margin">
              <wp:posOffset>381000</wp:posOffset>
            </wp:positionH>
            <wp:positionV relativeFrom="paragraph">
              <wp:posOffset>373380</wp:posOffset>
            </wp:positionV>
            <wp:extent cx="6219825" cy="3714750"/>
            <wp:effectExtent l="76200" t="38100" r="47625" b="95250"/>
            <wp:wrapTopAndBottom/>
            <wp:docPr id="83" name="Picture 83" descr="Z:\genease_screen_shots\Screen Shot 2017-08-30 at 11.19.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genease_screen_shots\Screen Shot 2017-08-30 at 11.19.40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71475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F74DB" w:rsidRPr="00AC05B2">
        <w:rPr>
          <w:rFonts w:ascii="Times New Roman" w:hAnsi="Times New Roman" w:cs="Times New Roman"/>
          <w:sz w:val="24"/>
          <w:szCs w:val="24"/>
        </w:rPr>
        <w:t xml:space="preserve">Firstly, select “rsID” as the input option and KEGG Pathways as enrichment options. </w:t>
      </w:r>
      <w:r w:rsidR="008F74DB">
        <w:rPr>
          <w:rFonts w:ascii="Times New Roman" w:hAnsi="Times New Roman" w:cs="Times New Roman"/>
          <w:sz w:val="24"/>
          <w:szCs w:val="24"/>
        </w:rPr>
        <w:t xml:space="preserve">Input rsIDs can be </w:t>
      </w:r>
      <w:r w:rsidR="008F74DB" w:rsidRPr="00AC05B2">
        <w:rPr>
          <w:rFonts w:ascii="Times New Roman" w:hAnsi="Times New Roman" w:cs="Times New Roman"/>
          <w:sz w:val="24"/>
          <w:szCs w:val="24"/>
        </w:rPr>
        <w:t>entered into the text-area or uploaded in a file.</w:t>
      </w:r>
    </w:p>
    <w:p w:rsidR="005E62AD" w:rsidRPr="000741B1" w:rsidRDefault="007F0C84" w:rsidP="000741B1">
      <w:pPr>
        <w:pStyle w:val="ListParagraph"/>
        <w:spacing w:after="0" w:line="240" w:lineRule="exact"/>
        <w:jc w:val="center"/>
        <w:rPr>
          <w:rFonts w:ascii="Times New Roman" w:hAnsi="Times New Roman" w:cs="Times New Roman"/>
          <w:i/>
          <w:szCs w:val="24"/>
        </w:rPr>
      </w:pPr>
      <w:r w:rsidRPr="001E0AB0">
        <w:rPr>
          <w:rFonts w:ascii="Times New Roman" w:hAnsi="Times New Roman" w:cs="Times New Roman"/>
          <w:i/>
          <w:szCs w:val="24"/>
        </w:rPr>
        <w:t>Pathway enrichment analysis query – SNP list</w:t>
      </w:r>
    </w:p>
    <w:p w:rsidR="003D7661" w:rsidRDefault="009D5E34" w:rsidP="0090255C">
      <w:pPr>
        <w:pStyle w:val="ListParagraph"/>
        <w:spacing w:after="0" w:line="240" w:lineRule="exact"/>
        <w:rPr>
          <w:rFonts w:ascii="Times New Roman" w:hAnsi="Times New Roman" w:cs="Times New Roman"/>
          <w:sz w:val="24"/>
          <w:szCs w:val="24"/>
        </w:rPr>
      </w:pPr>
      <w:r w:rsidRPr="00040B34">
        <w:rPr>
          <w:rFonts w:ascii="Times New Roman" w:hAnsi="Times New Roman" w:cs="Times New Roman"/>
          <w:noProof/>
          <w:sz w:val="24"/>
          <w:szCs w:val="24"/>
        </w:rPr>
        <w:lastRenderedPageBreak/>
        <w:drawing>
          <wp:anchor distT="0" distB="0" distL="114300" distR="114300" simplePos="0" relativeHeight="251704320" behindDoc="0" locked="0" layoutInCell="1" allowOverlap="1">
            <wp:simplePos x="0" y="0"/>
            <wp:positionH relativeFrom="column">
              <wp:posOffset>419100</wp:posOffset>
            </wp:positionH>
            <wp:positionV relativeFrom="paragraph">
              <wp:posOffset>38100</wp:posOffset>
            </wp:positionV>
            <wp:extent cx="6362700" cy="4010025"/>
            <wp:effectExtent l="76200" t="38100" r="38100" b="104775"/>
            <wp:wrapThrough wrapText="bothSides">
              <wp:wrapPolygon edited="0">
                <wp:start x="-129" y="-205"/>
                <wp:lineTo x="-259" y="-103"/>
                <wp:lineTo x="-259" y="21857"/>
                <wp:lineTo x="-129" y="22062"/>
                <wp:lineTo x="21535" y="22062"/>
                <wp:lineTo x="21665" y="21343"/>
                <wp:lineTo x="21665" y="1539"/>
                <wp:lineTo x="21535" y="0"/>
                <wp:lineTo x="21535" y="-205"/>
                <wp:lineTo x="-129" y="-205"/>
              </wp:wrapPolygon>
            </wp:wrapThrough>
            <wp:docPr id="33" name="Picture 33" descr="C:\Users\ghai7c\Desktop\Manuscript_genease\Images\Documentation_images\snp_enr_a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ai7c\Desktop\Manuscript_genease\Images\Documentation_images\snp_enr_ana_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40100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741B1">
        <w:rPr>
          <w:noProof/>
        </w:rPr>
        <mc:AlternateContent>
          <mc:Choice Requires="wps">
            <w:drawing>
              <wp:anchor distT="0" distB="0" distL="114300" distR="114300" simplePos="0" relativeHeight="251706368" behindDoc="0" locked="0" layoutInCell="1" allowOverlap="1" wp14:anchorId="069E4930" wp14:editId="016A6FD6">
                <wp:simplePos x="0" y="0"/>
                <wp:positionH relativeFrom="column">
                  <wp:posOffset>333375</wp:posOffset>
                </wp:positionH>
                <wp:positionV relativeFrom="paragraph">
                  <wp:posOffset>4114800</wp:posOffset>
                </wp:positionV>
                <wp:extent cx="6438900" cy="209550"/>
                <wp:effectExtent l="0" t="0" r="0" b="0"/>
                <wp:wrapThrough wrapText="bothSides">
                  <wp:wrapPolygon edited="0">
                    <wp:start x="0" y="0"/>
                    <wp:lineTo x="0" y="19636"/>
                    <wp:lineTo x="21536" y="19636"/>
                    <wp:lineTo x="21536"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6438900" cy="209550"/>
                        </a:xfrm>
                        <a:prstGeom prst="rect">
                          <a:avLst/>
                        </a:prstGeom>
                        <a:solidFill>
                          <a:prstClr val="white"/>
                        </a:solidFill>
                        <a:ln>
                          <a:noFill/>
                        </a:ln>
                        <a:effectLst/>
                      </wps:spPr>
                      <wps:txbx>
                        <w:txbxContent>
                          <w:p w:rsidR="005E62AD" w:rsidRPr="005E62AD" w:rsidRDefault="005E62AD" w:rsidP="005E62AD">
                            <w:pPr>
                              <w:pStyle w:val="ListParagraph"/>
                              <w:spacing w:after="0" w:line="240" w:lineRule="exact"/>
                              <w:jc w:val="center"/>
                              <w:rPr>
                                <w:rFonts w:ascii="Times New Roman" w:hAnsi="Times New Roman" w:cs="Times New Roman"/>
                                <w:i/>
                                <w:szCs w:val="24"/>
                              </w:rPr>
                            </w:pPr>
                            <w:r w:rsidRPr="0005719F">
                              <w:rPr>
                                <w:rFonts w:ascii="Times New Roman" w:hAnsi="Times New Roman" w:cs="Times New Roman"/>
                                <w:i/>
                                <w:szCs w:val="24"/>
                              </w:rPr>
                              <w:t>Pathway enrichment analysis result – SNP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9E4930" id="_x0000_t202" coordsize="21600,21600" o:spt="202" path="m,l,21600r21600,l21600,xe">
                <v:stroke joinstyle="miter"/>
                <v:path gradientshapeok="t" o:connecttype="rect"/>
              </v:shapetype>
              <v:shape id="Text Box 34" o:spid="_x0000_s1026" type="#_x0000_t202" style="position:absolute;left:0;text-align:left;margin-left:26.25pt;margin-top:324pt;width:507pt;height:1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" stroked="f">
                <v:textbox inset="0,0,0,0">
                  <w:txbxContent>
                    <w:p w:rsidR="005E62AD" w:rsidRPr="005E62AD" w:rsidRDefault="005E62AD" w:rsidP="005E62AD">
                      <w:pPr>
                        <w:pStyle w:val="ListParagraph"/>
                        <w:spacing w:after="0" w:line="240" w:lineRule="exact"/>
                        <w:jc w:val="center"/>
                        <w:rPr>
                          <w:rFonts w:ascii="Times New Roman" w:hAnsi="Times New Roman" w:cs="Times New Roman"/>
                          <w:i/>
                          <w:szCs w:val="24"/>
                        </w:rPr>
                      </w:pPr>
                      <w:r w:rsidRPr="0005719F">
                        <w:rPr>
                          <w:rFonts w:ascii="Times New Roman" w:hAnsi="Times New Roman" w:cs="Times New Roman"/>
                          <w:i/>
                          <w:szCs w:val="24"/>
                        </w:rPr>
                        <w:t>Pathway enrichment analysis result – SNP list</w:t>
                      </w:r>
                    </w:p>
                  </w:txbxContent>
                </v:textbox>
                <w10:wrap type="through"/>
              </v:shape>
            </w:pict>
          </mc:Fallback>
        </mc:AlternateContent>
      </w:r>
      <w:r w:rsidR="00AE2061" w:rsidRPr="00AE2061">
        <w:rPr>
          <w:rFonts w:ascii="Times New Roman" w:hAnsi="Times New Roman" w:cs="Times New Roman"/>
          <w:sz w:val="24"/>
          <w:szCs w:val="24"/>
        </w:rPr>
        <w:t>The result interface is similar to pathway enrichment of genes shown above. In this case the HTML table displays the SNPs from the input list that belong to the pathway term via the mapped genes.</w:t>
      </w:r>
      <w:r w:rsidR="007D1678">
        <w:rPr>
          <w:rFonts w:ascii="Times New Roman" w:hAnsi="Times New Roman" w:cs="Times New Roman"/>
          <w:sz w:val="24"/>
          <w:szCs w:val="24"/>
        </w:rPr>
        <w:t xml:space="preserve"> </w:t>
      </w:r>
    </w:p>
    <w:p w:rsidR="00A801EA" w:rsidRDefault="00D52CAE" w:rsidP="0090255C">
      <w:pPr>
        <w:pStyle w:val="ListParagraph"/>
        <w:spacing w:after="0" w:line="240" w:lineRule="exact"/>
        <w:rPr>
          <w:rFonts w:ascii="Times New Roman" w:hAnsi="Times New Roman" w:cs="Times New Roman"/>
          <w:sz w:val="24"/>
          <w:szCs w:val="24"/>
        </w:rPr>
      </w:pPr>
      <w:r>
        <w:rPr>
          <w:rFonts w:ascii="Times New Roman" w:hAnsi="Times New Roman" w:cs="Times New Roman"/>
          <w:sz w:val="24"/>
          <w:szCs w:val="24"/>
        </w:rPr>
        <w:t>Counts</w:t>
      </w:r>
      <w:r w:rsidR="00DE6590">
        <w:rPr>
          <w:rFonts w:ascii="Times New Roman" w:hAnsi="Times New Roman" w:cs="Times New Roman"/>
          <w:sz w:val="24"/>
          <w:szCs w:val="24"/>
        </w:rPr>
        <w:t xml:space="preserve"> of mapped genes, mapped pathways are listed in the “summary” section above the table. </w:t>
      </w:r>
    </w:p>
    <w:p w:rsidR="00B92768" w:rsidRDefault="00B92768" w:rsidP="0090255C">
      <w:pPr>
        <w:pStyle w:val="ListParagraph"/>
        <w:spacing w:after="0" w:line="240" w:lineRule="exact"/>
        <w:rPr>
          <w:rFonts w:ascii="Times New Roman" w:hAnsi="Times New Roman" w:cs="Times New Roman"/>
          <w:sz w:val="24"/>
          <w:szCs w:val="24"/>
        </w:rPr>
      </w:pPr>
    </w:p>
    <w:p w:rsidR="0005719F" w:rsidRPr="00BD5FF1" w:rsidRDefault="001758C2" w:rsidP="00BD5FF1">
      <w:pPr>
        <w:pStyle w:val="ListParagraph"/>
        <w:spacing w:after="0" w:line="240" w:lineRule="exact"/>
        <w:rPr>
          <w:rFonts w:ascii="Times New Roman" w:hAnsi="Times New Roman" w:cs="Times New Roman"/>
          <w:sz w:val="24"/>
          <w:szCs w:val="24"/>
        </w:rPr>
      </w:pPr>
      <w:r w:rsidRPr="00B56D44">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390525</wp:posOffset>
            </wp:positionH>
            <wp:positionV relativeFrom="paragraph">
              <wp:posOffset>381000</wp:posOffset>
            </wp:positionV>
            <wp:extent cx="6391275" cy="3352800"/>
            <wp:effectExtent l="76200" t="38100" r="47625" b="95250"/>
            <wp:wrapThrough wrapText="bothSides">
              <wp:wrapPolygon edited="0">
                <wp:start x="-129" y="-245"/>
                <wp:lineTo x="-258" y="-123"/>
                <wp:lineTo x="-258" y="21477"/>
                <wp:lineTo x="-129" y="22091"/>
                <wp:lineTo x="21568" y="22091"/>
                <wp:lineTo x="21697" y="21600"/>
                <wp:lineTo x="21697" y="1841"/>
                <wp:lineTo x="21568" y="0"/>
                <wp:lineTo x="21568" y="-245"/>
                <wp:lineTo x="-129" y="-245"/>
              </wp:wrapPolygon>
            </wp:wrapThrough>
            <wp:docPr id="36" name="Picture 36" descr="C:\Users\ghai7c\Desktop\Manuscript_genease\Images\Documentation_images\snp_enr_an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ai7c\Desktop\Manuscript_genease\Images\Documentation_images\snp_enr_ana_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33528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6D44">
        <w:rPr>
          <w:noProof/>
        </w:rPr>
        <mc:AlternateContent>
          <mc:Choice Requires="wps">
            <w:drawing>
              <wp:anchor distT="0" distB="0" distL="114300" distR="114300" simplePos="0" relativeHeight="251709440" behindDoc="0" locked="0" layoutInCell="1" allowOverlap="1" wp14:anchorId="4F0D6996" wp14:editId="50988C5D">
                <wp:simplePos x="0" y="0"/>
                <wp:positionH relativeFrom="column">
                  <wp:posOffset>352425</wp:posOffset>
                </wp:positionH>
                <wp:positionV relativeFrom="paragraph">
                  <wp:posOffset>3848100</wp:posOffset>
                </wp:positionV>
                <wp:extent cx="6334125" cy="247650"/>
                <wp:effectExtent l="0" t="0" r="9525" b="0"/>
                <wp:wrapThrough wrapText="bothSides">
                  <wp:wrapPolygon edited="0">
                    <wp:start x="0" y="0"/>
                    <wp:lineTo x="0" y="19938"/>
                    <wp:lineTo x="21568" y="19938"/>
                    <wp:lineTo x="21568"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6334125" cy="247650"/>
                        </a:xfrm>
                        <a:prstGeom prst="rect">
                          <a:avLst/>
                        </a:prstGeom>
                        <a:solidFill>
                          <a:prstClr val="white"/>
                        </a:solidFill>
                        <a:ln>
                          <a:noFill/>
                        </a:ln>
                        <a:effectLst/>
                      </wps:spPr>
                      <wps:txbx>
                        <w:txbxContent>
                          <w:p w:rsidR="00B56D44" w:rsidRPr="00F06A06" w:rsidRDefault="00B56D44" w:rsidP="00F06A06">
                            <w:pPr>
                              <w:pStyle w:val="ListParagraph"/>
                              <w:spacing w:after="0" w:line="240" w:lineRule="exact"/>
                              <w:jc w:val="center"/>
                              <w:rPr>
                                <w:rFonts w:ascii="Times New Roman" w:hAnsi="Times New Roman" w:cs="Times New Roman"/>
                                <w:i/>
                                <w:szCs w:val="24"/>
                              </w:rPr>
                            </w:pPr>
                            <w:r w:rsidRPr="0005719F">
                              <w:rPr>
                                <w:rFonts w:ascii="Times New Roman" w:hAnsi="Times New Roman" w:cs="Times New Roman"/>
                                <w:i/>
                                <w:szCs w:val="24"/>
                              </w:rPr>
                              <w:t>Pathway enric</w:t>
                            </w:r>
                            <w:r>
                              <w:rPr>
                                <w:rFonts w:ascii="Times New Roman" w:hAnsi="Times New Roman" w:cs="Times New Roman"/>
                                <w:i/>
                                <w:szCs w:val="24"/>
                              </w:rPr>
                              <w:t>hment analysis result where no enrichment of pathways was observed.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6996" id="Text Box 39" o:spid="_x0000_s1027" type="#_x0000_t202" style="position:absolute;left:0;text-align:left;margin-left:27.75pt;margin-top:303pt;width:498.75pt;height:1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" stroked="f">
                <v:textbox inset="0,0,0,0">
                  <w:txbxContent>
                    <w:p w:rsidR="00B56D44" w:rsidRPr="00F06A06" w:rsidRDefault="00B56D44" w:rsidP="00F06A06">
                      <w:pPr>
                        <w:pStyle w:val="ListParagraph"/>
                        <w:spacing w:after="0" w:line="240" w:lineRule="exact"/>
                        <w:jc w:val="center"/>
                        <w:rPr>
                          <w:rFonts w:ascii="Times New Roman" w:hAnsi="Times New Roman" w:cs="Times New Roman"/>
                          <w:i/>
                          <w:szCs w:val="24"/>
                        </w:rPr>
                      </w:pPr>
                      <w:r w:rsidRPr="0005719F">
                        <w:rPr>
                          <w:rFonts w:ascii="Times New Roman" w:hAnsi="Times New Roman" w:cs="Times New Roman"/>
                          <w:i/>
                          <w:szCs w:val="24"/>
                        </w:rPr>
                        <w:t>Pathway enric</w:t>
                      </w:r>
                      <w:r>
                        <w:rPr>
                          <w:rFonts w:ascii="Times New Roman" w:hAnsi="Times New Roman" w:cs="Times New Roman"/>
                          <w:i/>
                          <w:szCs w:val="24"/>
                        </w:rPr>
                        <w:t>hment analysis result where no enrichment of pathways was observed.</w:t>
                      </w:r>
                    </w:p>
                  </w:txbxContent>
                </v:textbox>
                <w10:wrap type="through"/>
              </v:shape>
            </w:pict>
          </mc:Fallback>
        </mc:AlternateContent>
      </w:r>
      <w:r w:rsidR="00B92768">
        <w:rPr>
          <w:rFonts w:ascii="Times New Roman" w:hAnsi="Times New Roman" w:cs="Times New Roman"/>
          <w:sz w:val="24"/>
          <w:szCs w:val="24"/>
        </w:rPr>
        <w:t xml:space="preserve">In the scenario where </w:t>
      </w:r>
      <w:r w:rsidR="00B56D44">
        <w:rPr>
          <w:rFonts w:ascii="Times New Roman" w:hAnsi="Times New Roman" w:cs="Times New Roman"/>
          <w:sz w:val="24"/>
          <w:szCs w:val="24"/>
        </w:rPr>
        <w:t>no enrichment was observed, all the mapped pathways are displayed instead and an appropriate message is shown.</w:t>
      </w:r>
    </w:p>
    <w:p w:rsidR="001F114B" w:rsidRPr="00807D8D" w:rsidRDefault="00ED3CFD" w:rsidP="00B430BE">
      <w:pPr>
        <w:spacing w:after="0" w:line="240" w:lineRule="exact"/>
        <w:rPr>
          <w:rFonts w:ascii="Times New Roman" w:hAnsi="Times New Roman" w:cs="Times New Roman"/>
          <w:b/>
          <w:i/>
          <w:sz w:val="24"/>
          <w:szCs w:val="24"/>
        </w:rPr>
      </w:pPr>
      <w:r w:rsidRPr="00807D8D">
        <w:rPr>
          <w:rFonts w:ascii="Times New Roman" w:hAnsi="Times New Roman" w:cs="Times New Roman"/>
          <w:b/>
          <w:i/>
          <w:sz w:val="24"/>
          <w:szCs w:val="24"/>
        </w:rPr>
        <w:lastRenderedPageBreak/>
        <w:t xml:space="preserve">Note: </w:t>
      </w:r>
      <w:r w:rsidR="00A801EA" w:rsidRPr="00807D8D">
        <w:rPr>
          <w:rFonts w:ascii="Times New Roman" w:hAnsi="Times New Roman" w:cs="Times New Roman"/>
          <w:b/>
          <w:i/>
          <w:sz w:val="24"/>
          <w:szCs w:val="24"/>
        </w:rPr>
        <w:t>The analysis procedures followed for other enrichment types</w:t>
      </w:r>
      <w:r w:rsidR="00250E62" w:rsidRPr="00807D8D">
        <w:rPr>
          <w:rFonts w:ascii="Times New Roman" w:hAnsi="Times New Roman" w:cs="Times New Roman"/>
          <w:b/>
          <w:i/>
          <w:sz w:val="24"/>
          <w:szCs w:val="24"/>
        </w:rPr>
        <w:t xml:space="preserve"> </w:t>
      </w:r>
      <w:r w:rsidR="00A801EA" w:rsidRPr="00807D8D">
        <w:rPr>
          <w:rFonts w:ascii="Times New Roman" w:hAnsi="Times New Roman" w:cs="Times New Roman"/>
          <w:b/>
          <w:i/>
          <w:sz w:val="24"/>
          <w:szCs w:val="24"/>
        </w:rPr>
        <w:t>(gene ontologies and human phenotype ontologies) are the same as above.</w:t>
      </w:r>
    </w:p>
    <w:p w:rsidR="004E7EB6" w:rsidRDefault="004E7EB6" w:rsidP="004E7EB6">
      <w:pPr>
        <w:spacing w:after="0" w:line="240" w:lineRule="auto"/>
        <w:rPr>
          <w:rFonts w:ascii="Times New Roman" w:hAnsi="Times New Roman" w:cs="Times New Roman"/>
          <w:sz w:val="24"/>
          <w:szCs w:val="24"/>
        </w:rPr>
      </w:pPr>
    </w:p>
    <w:p w:rsidR="004E7EB6" w:rsidRDefault="0025391C" w:rsidP="00560C25">
      <w:pPr>
        <w:spacing w:after="0" w:line="240" w:lineRule="exact"/>
        <w:rPr>
          <w:rFonts w:ascii="Times New Roman" w:hAnsi="Times New Roman" w:cs="Times New Roman"/>
          <w:b/>
          <w:sz w:val="24"/>
          <w:szCs w:val="24"/>
        </w:rPr>
      </w:pPr>
      <w:r w:rsidRPr="00807D8D">
        <w:rPr>
          <w:rFonts w:ascii="Times New Roman" w:hAnsi="Times New Roman" w:cs="Times New Roman"/>
          <w:b/>
          <w:sz w:val="24"/>
          <w:szCs w:val="24"/>
        </w:rPr>
        <w:t>Overlap a</w:t>
      </w:r>
      <w:r w:rsidR="002741AD" w:rsidRPr="00807D8D">
        <w:rPr>
          <w:rFonts w:ascii="Times New Roman" w:hAnsi="Times New Roman" w:cs="Times New Roman"/>
          <w:b/>
          <w:sz w:val="24"/>
          <w:szCs w:val="24"/>
        </w:rPr>
        <w:t>nalysis</w:t>
      </w:r>
    </w:p>
    <w:p w:rsidR="00560C25" w:rsidRPr="00560C25" w:rsidRDefault="00560C25" w:rsidP="00560C25">
      <w:pPr>
        <w:spacing w:after="0" w:line="240" w:lineRule="exact"/>
        <w:rPr>
          <w:rFonts w:ascii="Times New Roman" w:hAnsi="Times New Roman" w:cs="Times New Roman"/>
          <w:b/>
          <w:sz w:val="24"/>
          <w:szCs w:val="24"/>
        </w:rPr>
      </w:pPr>
    </w:p>
    <w:p w:rsidR="00697C66" w:rsidRDefault="00395DBA" w:rsidP="00B430BE">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GENEASE overlap analysis result based on two or more sets of HGNC gene symbols, Entrez IDs or rsIDs displays a table containing the counts </w:t>
      </w:r>
      <w:r w:rsidR="007B2379">
        <w:rPr>
          <w:rFonts w:ascii="Times New Roman" w:hAnsi="Times New Roman" w:cs="Times New Roman"/>
          <w:sz w:val="24"/>
          <w:szCs w:val="24"/>
        </w:rPr>
        <w:t xml:space="preserve">of unique elements in each set </w:t>
      </w:r>
      <w:r>
        <w:rPr>
          <w:rFonts w:ascii="Times New Roman" w:hAnsi="Times New Roman" w:cs="Times New Roman"/>
          <w:sz w:val="24"/>
          <w:szCs w:val="24"/>
        </w:rPr>
        <w:t>and the calculated si</w:t>
      </w:r>
      <w:r w:rsidR="00395CD6">
        <w:rPr>
          <w:rFonts w:ascii="Times New Roman" w:hAnsi="Times New Roman" w:cs="Times New Roman"/>
          <w:sz w:val="24"/>
          <w:szCs w:val="24"/>
        </w:rPr>
        <w:t>milarity metrics between the sets</w:t>
      </w:r>
      <w:r w:rsidR="000F069D">
        <w:rPr>
          <w:rFonts w:ascii="Times New Roman" w:hAnsi="Times New Roman" w:cs="Times New Roman"/>
          <w:sz w:val="24"/>
          <w:szCs w:val="24"/>
        </w:rPr>
        <w:t>.</w:t>
      </w:r>
      <w:r w:rsidR="009E0D5C">
        <w:rPr>
          <w:rFonts w:ascii="Times New Roman" w:hAnsi="Times New Roman" w:cs="Times New Roman"/>
          <w:sz w:val="24"/>
          <w:szCs w:val="24"/>
        </w:rPr>
        <w:t xml:space="preserve"> </w:t>
      </w:r>
      <w:r w:rsidR="00EB719E">
        <w:rPr>
          <w:rFonts w:ascii="Times New Roman" w:hAnsi="Times New Roman" w:cs="Times New Roman"/>
          <w:sz w:val="24"/>
          <w:szCs w:val="24"/>
        </w:rPr>
        <w:t>A sample use-case of overlap analysis could be:</w:t>
      </w:r>
    </w:p>
    <w:p w:rsidR="00D108A5" w:rsidRDefault="00D108A5" w:rsidP="00B430BE">
      <w:pPr>
        <w:spacing w:after="0" w:line="240" w:lineRule="exact"/>
        <w:rPr>
          <w:rFonts w:ascii="Times New Roman" w:hAnsi="Times New Roman" w:cs="Times New Roman"/>
          <w:sz w:val="24"/>
          <w:szCs w:val="24"/>
        </w:rPr>
      </w:pPr>
    </w:p>
    <w:p w:rsidR="00D108A5" w:rsidRPr="00A343B5" w:rsidRDefault="00D108A5" w:rsidP="00B430BE">
      <w:pPr>
        <w:spacing w:after="0" w:line="240" w:lineRule="exact"/>
        <w:rPr>
          <w:rFonts w:ascii="Times New Roman" w:hAnsi="Times New Roman" w:cs="Times New Roman"/>
          <w:i/>
          <w:sz w:val="24"/>
          <w:szCs w:val="24"/>
        </w:rPr>
      </w:pPr>
      <w:r w:rsidRPr="00A343B5">
        <w:rPr>
          <w:rFonts w:ascii="Times New Roman" w:hAnsi="Times New Roman" w:cs="Times New Roman"/>
          <w:i/>
          <w:sz w:val="24"/>
          <w:szCs w:val="24"/>
        </w:rPr>
        <w:t>How similar are the two gene lists? What is the level of similarity?</w:t>
      </w:r>
    </w:p>
    <w:p w:rsidR="00D108A5" w:rsidRPr="00A343B5" w:rsidRDefault="00D108A5" w:rsidP="00B430BE">
      <w:pPr>
        <w:spacing w:after="0" w:line="240" w:lineRule="exact"/>
        <w:rPr>
          <w:rFonts w:ascii="Times New Roman" w:hAnsi="Times New Roman" w:cs="Times New Roman"/>
          <w:i/>
          <w:sz w:val="24"/>
          <w:szCs w:val="24"/>
        </w:rPr>
      </w:pPr>
      <w:r w:rsidRPr="00A343B5">
        <w:rPr>
          <w:rFonts w:ascii="Times New Roman" w:hAnsi="Times New Roman" w:cs="Times New Roman"/>
          <w:i/>
          <w:sz w:val="24"/>
          <w:szCs w:val="24"/>
        </w:rPr>
        <w:t>What are the enriched phenotypes shared by them?</w:t>
      </w:r>
    </w:p>
    <w:p w:rsidR="00EB719E" w:rsidRPr="00A343B5" w:rsidRDefault="00D108A5" w:rsidP="00B430BE">
      <w:pPr>
        <w:spacing w:after="0" w:line="240" w:lineRule="exact"/>
        <w:rPr>
          <w:rFonts w:ascii="Times New Roman" w:hAnsi="Times New Roman" w:cs="Times New Roman"/>
          <w:i/>
          <w:sz w:val="24"/>
          <w:szCs w:val="24"/>
        </w:rPr>
      </w:pPr>
      <w:r w:rsidRPr="00A343B5">
        <w:rPr>
          <w:rFonts w:ascii="Times New Roman" w:hAnsi="Times New Roman" w:cs="Times New Roman"/>
          <w:i/>
          <w:sz w:val="24"/>
          <w:szCs w:val="24"/>
        </w:rPr>
        <w:t>What is the level of inclusion between the lists?</w:t>
      </w:r>
    </w:p>
    <w:p w:rsidR="00D108A5" w:rsidRPr="004E7EB6" w:rsidRDefault="00D108A5" w:rsidP="00B430BE">
      <w:pPr>
        <w:spacing w:after="0" w:line="240" w:lineRule="exact"/>
        <w:rPr>
          <w:rFonts w:ascii="Times New Roman" w:hAnsi="Times New Roman" w:cs="Times New Roman"/>
          <w:sz w:val="24"/>
          <w:szCs w:val="24"/>
        </w:rPr>
      </w:pPr>
    </w:p>
    <w:p w:rsidR="00454C5E" w:rsidRDefault="000E7292" w:rsidP="00034854">
      <w:pPr>
        <w:pStyle w:val="NoSpacing"/>
        <w:spacing w:line="240" w:lineRule="exact"/>
        <w:jc w:val="both"/>
        <w:rPr>
          <w:rFonts w:ascii="Times New Roman" w:hAnsi="Times New Roman" w:cs="Times New Roman"/>
          <w:sz w:val="24"/>
          <w:szCs w:val="24"/>
        </w:rPr>
      </w:pPr>
      <w:r w:rsidRPr="000E7292">
        <w:rPr>
          <w:rFonts w:ascii="Times New Roman" w:hAnsi="Times New Roman" w:cs="Times New Roman"/>
          <w:sz w:val="24"/>
          <w:szCs w:val="24"/>
        </w:rPr>
        <w:t>If either “KEGG Pathways”, “Biological Processes” or “Phenotypes” are selected as overlap criteria, then enrichment analysis is involved.</w:t>
      </w:r>
    </w:p>
    <w:p w:rsidR="00A8353F" w:rsidRPr="00034854" w:rsidRDefault="00A8353F" w:rsidP="00034854">
      <w:pPr>
        <w:pStyle w:val="NoSpacing"/>
        <w:spacing w:line="240" w:lineRule="exact"/>
        <w:jc w:val="both"/>
        <w:rPr>
          <w:rFonts w:ascii="Times New Roman" w:hAnsi="Times New Roman" w:cs="Times New Roman"/>
          <w:sz w:val="24"/>
          <w:szCs w:val="24"/>
        </w:rPr>
      </w:pPr>
    </w:p>
    <w:p w:rsidR="00F62494" w:rsidRPr="001E3E84" w:rsidRDefault="00F62494" w:rsidP="002E485D">
      <w:pPr>
        <w:spacing w:line="240" w:lineRule="exact"/>
        <w:jc w:val="both"/>
        <w:rPr>
          <w:rFonts w:ascii="Times New Roman" w:hAnsi="Times New Roman" w:cs="Times New Roman"/>
          <w:noProof/>
          <w:sz w:val="24"/>
        </w:rPr>
      </w:pPr>
      <w:r w:rsidRPr="001E3E84">
        <w:rPr>
          <w:rFonts w:ascii="Times New Roman" w:hAnsi="Times New Roman" w:cs="Times New Roman"/>
          <w:noProof/>
          <w:sz w:val="24"/>
        </w:rPr>
        <w:t>In this case users can also select the multiple correction procedure using the “Correction Procedure” checkboxes and the significant cut-off to be used can be entered in the text-box provided.</w:t>
      </w:r>
    </w:p>
    <w:p w:rsidR="004504A5" w:rsidRDefault="00F62494" w:rsidP="002E485D">
      <w:pPr>
        <w:spacing w:line="240" w:lineRule="exact"/>
        <w:jc w:val="both"/>
        <w:rPr>
          <w:rFonts w:ascii="Times New Roman" w:hAnsi="Times New Roman" w:cs="Times New Roman"/>
          <w:noProof/>
          <w:sz w:val="24"/>
        </w:rPr>
      </w:pPr>
      <w:r w:rsidRPr="001E3E84">
        <w:rPr>
          <w:rFonts w:ascii="Times New Roman" w:hAnsi="Times New Roman" w:cs="Times New Roman"/>
          <w:noProof/>
          <w:sz w:val="24"/>
        </w:rPr>
        <w:t>Input gene/SNP can be entered using “List” text-area or upload a file containing them.“Sample” links provided both input types allows the users to use a sample list of inputs.</w:t>
      </w:r>
      <w:r w:rsidR="002F18F5">
        <w:rPr>
          <w:rFonts w:ascii="Times New Roman" w:hAnsi="Times New Roman" w:cs="Times New Roman"/>
          <w:noProof/>
          <w:sz w:val="24"/>
        </w:rPr>
        <w:t xml:space="preserve"> </w:t>
      </w:r>
    </w:p>
    <w:p w:rsidR="00F62494" w:rsidRPr="001E3E84" w:rsidRDefault="00F62494" w:rsidP="002E485D">
      <w:pPr>
        <w:spacing w:line="240" w:lineRule="exact"/>
        <w:jc w:val="both"/>
        <w:rPr>
          <w:rFonts w:ascii="Times New Roman" w:hAnsi="Times New Roman" w:cs="Times New Roman"/>
          <w:noProof/>
          <w:sz w:val="24"/>
        </w:rPr>
      </w:pPr>
      <w:r w:rsidRPr="001E3E84">
        <w:rPr>
          <w:rFonts w:ascii="Times New Roman" w:hAnsi="Times New Roman" w:cs="Times New Roman"/>
          <w:noProof/>
          <w:sz w:val="24"/>
        </w:rPr>
        <w:t>To find overlap among three lists, “Add Another List” or “Add Another File” button can be used to either add a new list or upload a new file.</w:t>
      </w:r>
    </w:p>
    <w:p w:rsidR="00F843F0" w:rsidRPr="001E3E84" w:rsidRDefault="00F62494" w:rsidP="002E485D">
      <w:pPr>
        <w:spacing w:line="240" w:lineRule="exact"/>
        <w:jc w:val="both"/>
        <w:rPr>
          <w:rFonts w:ascii="Times New Roman" w:hAnsi="Times New Roman" w:cs="Times New Roman"/>
          <w:noProof/>
          <w:sz w:val="24"/>
        </w:rPr>
      </w:pPr>
      <w:r w:rsidRPr="001E3E84">
        <w:rPr>
          <w:rFonts w:ascii="Times New Roman" w:hAnsi="Times New Roman" w:cs="Times New Roman"/>
          <w:noProof/>
          <w:sz w:val="24"/>
        </w:rPr>
        <w:t>“Name</w:t>
      </w:r>
      <w:r w:rsidR="00730F21" w:rsidRPr="001E3E84">
        <w:rPr>
          <w:rFonts w:ascii="Times New Roman" w:hAnsi="Times New Roman" w:cs="Times New Roman"/>
          <w:noProof/>
          <w:sz w:val="24"/>
        </w:rPr>
        <w:t>” text boxes can be used to supply</w:t>
      </w:r>
      <w:r w:rsidR="008D04D7" w:rsidRPr="001E3E84">
        <w:rPr>
          <w:rFonts w:ascii="Times New Roman" w:hAnsi="Times New Roman" w:cs="Times New Roman"/>
          <w:noProof/>
          <w:sz w:val="24"/>
        </w:rPr>
        <w:t xml:space="preserve"> customiz</w:t>
      </w:r>
      <w:r w:rsidRPr="001E3E84">
        <w:rPr>
          <w:rFonts w:ascii="Times New Roman" w:hAnsi="Times New Roman" w:cs="Times New Roman"/>
          <w:noProof/>
          <w:sz w:val="24"/>
        </w:rPr>
        <w:t>ed names to the lists entered. These names would be reflected in the plot shown in the result interface.</w:t>
      </w:r>
    </w:p>
    <w:p w:rsidR="00EE26AE" w:rsidRPr="000F069D" w:rsidRDefault="00EE26AE" w:rsidP="000F069D">
      <w:pPr>
        <w:pStyle w:val="ListParagraph"/>
        <w:numPr>
          <w:ilvl w:val="0"/>
          <w:numId w:val="36"/>
        </w:numPr>
        <w:jc w:val="both"/>
        <w:rPr>
          <w:rFonts w:ascii="Times New Roman" w:hAnsi="Times New Roman" w:cs="Times New Roman"/>
          <w:noProof/>
          <w:sz w:val="24"/>
        </w:rPr>
      </w:pPr>
      <w:r w:rsidRPr="001E3E84">
        <w:rPr>
          <w:rFonts w:ascii="Times New Roman" w:hAnsi="Times New Roman" w:cs="Times New Roman"/>
          <w:b/>
          <w:noProof/>
          <w:sz w:val="24"/>
        </w:rPr>
        <w:t>Gene overlap (direct):</w:t>
      </w:r>
    </w:p>
    <w:p w:rsidR="002C6C9A" w:rsidRDefault="000F069D" w:rsidP="002E485D">
      <w:pPr>
        <w:pStyle w:val="ListParagraph"/>
        <w:spacing w:line="240" w:lineRule="exact"/>
        <w:jc w:val="both"/>
        <w:rPr>
          <w:rFonts w:ascii="Times New Roman" w:hAnsi="Times New Roman" w:cs="Times New Roman"/>
          <w:noProof/>
          <w:sz w:val="24"/>
        </w:rPr>
      </w:pPr>
      <w:r w:rsidRPr="000F069D">
        <w:rPr>
          <w:rFonts w:ascii="Times New Roman" w:hAnsi="Times New Roman" w:cs="Times New Roman"/>
          <w:noProof/>
          <w:sz w:val="24"/>
        </w:rPr>
        <w:drawing>
          <wp:anchor distT="0" distB="0" distL="114300" distR="114300" simplePos="0" relativeHeight="251699200" behindDoc="0" locked="0" layoutInCell="1" allowOverlap="1">
            <wp:simplePos x="0" y="0"/>
            <wp:positionH relativeFrom="margin">
              <wp:align>right</wp:align>
            </wp:positionH>
            <wp:positionV relativeFrom="paragraph">
              <wp:posOffset>420370</wp:posOffset>
            </wp:positionV>
            <wp:extent cx="6257925" cy="3686175"/>
            <wp:effectExtent l="76200" t="38100" r="47625" b="104775"/>
            <wp:wrapTopAndBottom/>
            <wp:docPr id="87" name="Picture 87" descr="Z:\genease_screen_shots\Screen Shot 2017-08-30 at 11.30.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genease_screen_shots\Screen Shot 2017-08-30 at 11.30.19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7925" cy="368617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C6C9A" w:rsidRPr="001E3E84">
        <w:rPr>
          <w:rFonts w:ascii="Times New Roman" w:hAnsi="Times New Roman" w:cs="Times New Roman"/>
          <w:noProof/>
          <w:sz w:val="24"/>
        </w:rPr>
        <w:t>To find “simple” overlap between two gene lists, select either Gene Symbol(default) or “Gene ID” as the input options and “Genes” as the overlap type.</w:t>
      </w:r>
    </w:p>
    <w:p w:rsidR="000F069D" w:rsidRPr="000F069D" w:rsidRDefault="000F069D" w:rsidP="000F069D">
      <w:pPr>
        <w:pStyle w:val="ListParagraph"/>
        <w:spacing w:line="240" w:lineRule="exact"/>
        <w:jc w:val="center"/>
        <w:rPr>
          <w:rFonts w:ascii="Times New Roman" w:hAnsi="Times New Roman" w:cs="Times New Roman"/>
          <w:i/>
          <w:noProof/>
        </w:rPr>
      </w:pPr>
      <w:r w:rsidRPr="000F069D">
        <w:rPr>
          <w:rFonts w:ascii="Times New Roman" w:hAnsi="Times New Roman" w:cs="Times New Roman"/>
          <w:i/>
          <w:noProof/>
        </w:rPr>
        <w:t>Direct gene overlap query</w:t>
      </w:r>
    </w:p>
    <w:p w:rsidR="002E485D" w:rsidRPr="001E3E84" w:rsidRDefault="002E485D" w:rsidP="002E485D">
      <w:pPr>
        <w:pStyle w:val="ListParagraph"/>
        <w:spacing w:line="240" w:lineRule="exact"/>
        <w:jc w:val="both"/>
        <w:rPr>
          <w:rFonts w:ascii="Times New Roman" w:hAnsi="Times New Roman" w:cs="Times New Roman"/>
          <w:noProof/>
          <w:sz w:val="24"/>
        </w:rPr>
      </w:pPr>
    </w:p>
    <w:p w:rsidR="002C6C9A" w:rsidRPr="001E3E84" w:rsidRDefault="002C6C9A" w:rsidP="0073138E">
      <w:pPr>
        <w:pStyle w:val="ListParagraph"/>
        <w:spacing w:line="240" w:lineRule="exact"/>
        <w:jc w:val="both"/>
        <w:rPr>
          <w:rFonts w:ascii="Times New Roman" w:hAnsi="Times New Roman" w:cs="Times New Roman"/>
          <w:noProof/>
          <w:sz w:val="24"/>
        </w:rPr>
      </w:pPr>
      <w:r w:rsidRPr="001E3E84">
        <w:rPr>
          <w:rFonts w:ascii="Times New Roman" w:hAnsi="Times New Roman" w:cs="Times New Roman"/>
          <w:noProof/>
          <w:sz w:val="24"/>
        </w:rPr>
        <w:t>Either copy the the gene lists in the text-areas or upload the files and click “Submit”</w:t>
      </w:r>
    </w:p>
    <w:p w:rsidR="002157AB" w:rsidRPr="00043002" w:rsidRDefault="001A007F" w:rsidP="00043002">
      <w:pPr>
        <w:pStyle w:val="ListParagraph"/>
        <w:spacing w:after="0" w:line="240" w:lineRule="exact"/>
        <w:rPr>
          <w:rFonts w:ascii="Times New Roman" w:hAnsi="Times New Roman" w:cs="Times New Roman"/>
          <w:noProof/>
          <w:sz w:val="24"/>
        </w:rPr>
      </w:pPr>
      <w:r>
        <w:rPr>
          <w:noProof/>
        </w:rPr>
        <w:lastRenderedPageBreak/>
        <mc:AlternateContent>
          <mc:Choice Requires="wps">
            <w:drawing>
              <wp:anchor distT="0" distB="0" distL="114300" distR="114300" simplePos="0" relativeHeight="251712512" behindDoc="0" locked="0" layoutInCell="1" allowOverlap="1" wp14:anchorId="4CA801F9" wp14:editId="64608EB6">
                <wp:simplePos x="0" y="0"/>
                <wp:positionH relativeFrom="column">
                  <wp:posOffset>438150</wp:posOffset>
                </wp:positionH>
                <wp:positionV relativeFrom="paragraph">
                  <wp:posOffset>4114800</wp:posOffset>
                </wp:positionV>
                <wp:extent cx="6391275" cy="635"/>
                <wp:effectExtent l="0" t="0" r="0" b="0"/>
                <wp:wrapThrough wrapText="bothSides">
                  <wp:wrapPolygon edited="0">
                    <wp:start x="0" y="0"/>
                    <wp:lineTo x="0" y="21600"/>
                    <wp:lineTo x="21600" y="21600"/>
                    <wp:lineTo x="21600" y="0"/>
                  </wp:wrapPolygon>
                </wp:wrapThrough>
                <wp:docPr id="43" name="Text Box 43"/>
                <wp:cNvGraphicFramePr/>
                <a:graphic xmlns:a="http://schemas.openxmlformats.org/drawingml/2006/main">
                  <a:graphicData uri="http://schemas.microsoft.com/office/word/2010/wordprocessingShape">
                    <wps:wsp>
                      <wps:cNvSpPr txBox="1"/>
                      <wps:spPr>
                        <a:xfrm>
                          <a:off x="0" y="0"/>
                          <a:ext cx="6391275" cy="635"/>
                        </a:xfrm>
                        <a:prstGeom prst="rect">
                          <a:avLst/>
                        </a:prstGeom>
                        <a:solidFill>
                          <a:prstClr val="white"/>
                        </a:solidFill>
                        <a:ln>
                          <a:noFill/>
                        </a:ln>
                        <a:effectLst/>
                      </wps:spPr>
                      <wps:txbx>
                        <w:txbxContent>
                          <w:p w:rsidR="00043002" w:rsidRPr="00043002" w:rsidRDefault="00043002" w:rsidP="00043002">
                            <w:pPr>
                              <w:pStyle w:val="ListParagraph"/>
                              <w:spacing w:after="0" w:line="240" w:lineRule="exact"/>
                              <w:jc w:val="center"/>
                              <w:rPr>
                                <w:rFonts w:ascii="Times New Roman" w:hAnsi="Times New Roman" w:cs="Times New Roman"/>
                                <w:i/>
                                <w:noProof/>
                              </w:rPr>
                            </w:pPr>
                            <w:r w:rsidRPr="00BB4BC4">
                              <w:rPr>
                                <w:rFonts w:ascii="Times New Roman" w:hAnsi="Times New Roman" w:cs="Times New Roman"/>
                                <w:i/>
                                <w:noProof/>
                              </w:rPr>
                              <w:t>Direct gene overlap result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A801F9" id="Text Box 43" o:spid="_x0000_s1028" type="#_x0000_t202" style="position:absolute;left:0;text-align:left;margin-left:34.5pt;margin-top:324pt;width:503.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" stroked="f">
                <v:textbox style="mso-fit-shape-to-text:t" inset="0,0,0,0">
                  <w:txbxContent>
                    <w:p w:rsidR="00043002" w:rsidRPr="00043002" w:rsidRDefault="00043002" w:rsidP="00043002">
                      <w:pPr>
                        <w:pStyle w:val="ListParagraph"/>
                        <w:spacing w:after="0" w:line="240" w:lineRule="exact"/>
                        <w:jc w:val="center"/>
                        <w:rPr>
                          <w:rFonts w:ascii="Times New Roman" w:hAnsi="Times New Roman" w:cs="Times New Roman"/>
                          <w:i/>
                          <w:noProof/>
                        </w:rPr>
                      </w:pPr>
                      <w:r w:rsidRPr="00BB4BC4">
                        <w:rPr>
                          <w:rFonts w:ascii="Times New Roman" w:hAnsi="Times New Roman" w:cs="Times New Roman"/>
                          <w:i/>
                          <w:noProof/>
                        </w:rPr>
                        <w:t>Direct gene overlap result</w:t>
                      </w:r>
                    </w:p>
                  </w:txbxContent>
                </v:textbox>
                <w10:wrap type="through"/>
              </v:shape>
            </w:pict>
          </mc:Fallback>
        </mc:AlternateContent>
      </w:r>
      <w:r w:rsidRPr="00043002">
        <w:rPr>
          <w:rFonts w:ascii="Times New Roman" w:hAnsi="Times New Roman" w:cs="Times New Roman"/>
          <w:noProof/>
          <w:sz w:val="24"/>
        </w:rPr>
        <w:drawing>
          <wp:anchor distT="0" distB="0" distL="114300" distR="114300" simplePos="0" relativeHeight="251710464" behindDoc="0" locked="0" layoutInCell="1" allowOverlap="1">
            <wp:simplePos x="0" y="0"/>
            <wp:positionH relativeFrom="margin">
              <wp:posOffset>495300</wp:posOffset>
            </wp:positionH>
            <wp:positionV relativeFrom="paragraph">
              <wp:posOffset>38100</wp:posOffset>
            </wp:positionV>
            <wp:extent cx="6172200" cy="4000500"/>
            <wp:effectExtent l="76200" t="38100" r="38100" b="95250"/>
            <wp:wrapThrough wrapText="bothSides">
              <wp:wrapPolygon edited="0">
                <wp:start x="-133" y="-206"/>
                <wp:lineTo x="-267" y="-103"/>
                <wp:lineTo x="-267" y="21806"/>
                <wp:lineTo x="-133" y="22011"/>
                <wp:lineTo x="21533" y="22011"/>
                <wp:lineTo x="21667" y="21394"/>
                <wp:lineTo x="21667" y="1543"/>
                <wp:lineTo x="21533" y="0"/>
                <wp:lineTo x="21533" y="-206"/>
                <wp:lineTo x="-133" y="-206"/>
              </wp:wrapPolygon>
            </wp:wrapThrough>
            <wp:docPr id="41" name="Picture 41" descr="C:\Users\ghai7c\Desktop\Manuscript_genease\Images\Documentation_images\ov_an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hai7c\Desktop\Manuscript_genease\Images\Documentation_images\ov_ana_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40005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C6C9A" w:rsidRPr="001E3E84">
        <w:rPr>
          <w:rFonts w:ascii="Times New Roman" w:hAnsi="Times New Roman" w:cs="Times New Roman"/>
          <w:noProof/>
          <w:sz w:val="24"/>
        </w:rPr>
        <w:t>The result interface displays a Venn diagram plot showing the overlap levels between the lists.</w:t>
      </w:r>
    </w:p>
    <w:p w:rsidR="00086EA0" w:rsidRDefault="00086EA0" w:rsidP="00FE1648">
      <w:pPr>
        <w:pStyle w:val="ListParagraph"/>
        <w:spacing w:after="0" w:line="240" w:lineRule="exact"/>
        <w:rPr>
          <w:rFonts w:ascii="Times New Roman" w:hAnsi="Times New Roman" w:cs="Times New Roman"/>
          <w:noProof/>
          <w:sz w:val="24"/>
        </w:rPr>
      </w:pPr>
      <w:r w:rsidRPr="00224A87">
        <w:rPr>
          <w:rFonts w:ascii="Times New Roman" w:hAnsi="Times New Roman" w:cs="Times New Roman"/>
          <w:noProof/>
          <w:sz w:val="24"/>
        </w:rPr>
        <w:t>Result screen also contains a table in which the filenames are listed in the first row. The table also contains an entry which indicates the “intersection” of each list.</w:t>
      </w:r>
    </w:p>
    <w:p w:rsidR="0016366E" w:rsidRDefault="0016366E" w:rsidP="00FE1648">
      <w:pPr>
        <w:pStyle w:val="ListParagraph"/>
        <w:spacing w:after="0" w:line="240" w:lineRule="exact"/>
        <w:rPr>
          <w:rFonts w:ascii="Times New Roman" w:hAnsi="Times New Roman" w:cs="Times New Roman"/>
          <w:noProof/>
          <w:sz w:val="24"/>
        </w:rPr>
      </w:pPr>
    </w:p>
    <w:p w:rsidR="00D6147F" w:rsidRDefault="00D6147F" w:rsidP="00FE1648">
      <w:pPr>
        <w:pStyle w:val="ListParagraph"/>
        <w:spacing w:after="0" w:line="240" w:lineRule="exact"/>
        <w:rPr>
          <w:rFonts w:ascii="Times New Roman" w:hAnsi="Times New Roman" w:cs="Times New Roman"/>
          <w:noProof/>
          <w:sz w:val="24"/>
        </w:rPr>
      </w:pPr>
      <w:r>
        <w:rPr>
          <w:rFonts w:ascii="Times New Roman" w:hAnsi="Times New Roman" w:cs="Times New Roman"/>
          <w:noProof/>
          <w:sz w:val="24"/>
        </w:rPr>
        <w:t>The table row containing the overlap result is formatted with a different color to distinguish from the other entries.</w:t>
      </w:r>
    </w:p>
    <w:p w:rsidR="00393A55" w:rsidRDefault="00393A55" w:rsidP="004A555B">
      <w:pPr>
        <w:spacing w:after="0" w:line="240" w:lineRule="exact"/>
        <w:ind w:left="720"/>
        <w:rPr>
          <w:rFonts w:ascii="Times New Roman" w:hAnsi="Times New Roman" w:cs="Times New Roman"/>
          <w:noProof/>
          <w:sz w:val="24"/>
        </w:rPr>
      </w:pPr>
      <w:r w:rsidRPr="00224A87">
        <w:rPr>
          <w:rFonts w:ascii="Times New Roman" w:hAnsi="Times New Roman" w:cs="Times New Roman"/>
          <w:noProof/>
          <w:sz w:val="24"/>
        </w:rPr>
        <w:t>Also the row entry indicating the intersection of the files contains the jaccard and inclusion score metrics for the input lists.</w:t>
      </w:r>
    </w:p>
    <w:p w:rsidR="00D266C4" w:rsidRPr="00224A87" w:rsidRDefault="00D266C4" w:rsidP="00FE1648">
      <w:pPr>
        <w:pStyle w:val="ListParagraph"/>
        <w:spacing w:after="0" w:line="240" w:lineRule="exact"/>
        <w:rPr>
          <w:rFonts w:ascii="Times New Roman" w:hAnsi="Times New Roman" w:cs="Times New Roman"/>
          <w:noProof/>
          <w:sz w:val="24"/>
        </w:rPr>
      </w:pPr>
    </w:p>
    <w:p w:rsidR="00243C86" w:rsidRDefault="00086EA0" w:rsidP="00FE1648">
      <w:pPr>
        <w:pStyle w:val="ListParagraph"/>
        <w:spacing w:after="0" w:line="240" w:lineRule="exact"/>
        <w:rPr>
          <w:rFonts w:ascii="Times New Roman" w:hAnsi="Times New Roman" w:cs="Times New Roman"/>
          <w:noProof/>
          <w:sz w:val="24"/>
        </w:rPr>
      </w:pPr>
      <w:r w:rsidRPr="00224A87">
        <w:rPr>
          <w:rFonts w:ascii="Times New Roman" w:hAnsi="Times New Roman" w:cs="Times New Roman"/>
          <w:noProof/>
          <w:sz w:val="24"/>
        </w:rPr>
        <w:t>Unique entries in each list (including the intersection entries) can be downloaded by clicking on these names.</w:t>
      </w:r>
    </w:p>
    <w:p w:rsidR="00527EC5" w:rsidRPr="00224A87" w:rsidRDefault="00527EC5" w:rsidP="00FE1648">
      <w:pPr>
        <w:spacing w:after="0" w:line="240" w:lineRule="exact"/>
        <w:ind w:left="720"/>
        <w:rPr>
          <w:rFonts w:ascii="Times New Roman" w:hAnsi="Times New Roman" w:cs="Times New Roman"/>
          <w:noProof/>
          <w:sz w:val="24"/>
        </w:rPr>
      </w:pPr>
    </w:p>
    <w:p w:rsidR="00086EA0" w:rsidRDefault="00086EA0" w:rsidP="00FE1648">
      <w:pPr>
        <w:pStyle w:val="ListParagraph"/>
        <w:spacing w:after="0" w:line="240" w:lineRule="exact"/>
        <w:rPr>
          <w:rFonts w:ascii="Times New Roman" w:hAnsi="Times New Roman" w:cs="Times New Roman"/>
          <w:noProof/>
          <w:sz w:val="24"/>
        </w:rPr>
      </w:pPr>
      <w:r w:rsidRPr="00224A87">
        <w:rPr>
          <w:rFonts w:ascii="Times New Roman" w:hAnsi="Times New Roman" w:cs="Times New Roman"/>
          <w:noProof/>
          <w:sz w:val="24"/>
        </w:rPr>
        <w:t>In case of three lists, click on the “Add Another List” or “Add Another File” buttons and either copy the third list or upload it.</w:t>
      </w:r>
    </w:p>
    <w:p w:rsidR="0092705A" w:rsidRDefault="0092705A" w:rsidP="00FE1648">
      <w:pPr>
        <w:pStyle w:val="ListParagraph"/>
        <w:spacing w:after="0" w:line="240" w:lineRule="exact"/>
        <w:rPr>
          <w:rFonts w:ascii="Times New Roman" w:hAnsi="Times New Roman" w:cs="Times New Roman"/>
          <w:noProof/>
          <w:sz w:val="24"/>
        </w:rPr>
      </w:pPr>
    </w:p>
    <w:p w:rsidR="0092705A" w:rsidRPr="00FE1648" w:rsidRDefault="0092705A" w:rsidP="0092705A">
      <w:pPr>
        <w:pStyle w:val="ListParagraph"/>
        <w:spacing w:after="0" w:line="240" w:lineRule="exact"/>
        <w:rPr>
          <w:rFonts w:ascii="Times New Roman" w:hAnsi="Times New Roman" w:cs="Times New Roman"/>
          <w:noProof/>
          <w:sz w:val="24"/>
        </w:rPr>
      </w:pPr>
      <w:r>
        <w:rPr>
          <w:rFonts w:ascii="Times New Roman" w:hAnsi="Times New Roman" w:cs="Times New Roman"/>
          <w:noProof/>
          <w:sz w:val="24"/>
        </w:rPr>
        <w:t xml:space="preserve">The </w:t>
      </w:r>
      <w:r w:rsidRPr="00224A87">
        <w:rPr>
          <w:rFonts w:ascii="Times New Roman" w:hAnsi="Times New Roman" w:cs="Times New Roman"/>
          <w:noProof/>
          <w:sz w:val="24"/>
        </w:rPr>
        <w:t>result layout is same except that there is a 3 circle venn diagram to illustrate the overlaps and the table contains entries for all possible combinations of overlaps between the 3 lists.</w:t>
      </w:r>
    </w:p>
    <w:p w:rsidR="00FE1648" w:rsidRDefault="00FE1648" w:rsidP="00FE1648">
      <w:pPr>
        <w:pStyle w:val="ListParagraph"/>
        <w:spacing w:after="0" w:line="240" w:lineRule="exact"/>
        <w:rPr>
          <w:rFonts w:ascii="Times New Roman" w:hAnsi="Times New Roman" w:cs="Times New Roman"/>
          <w:noProof/>
          <w:sz w:val="24"/>
        </w:rPr>
      </w:pPr>
    </w:p>
    <w:p w:rsidR="000B3BA1" w:rsidRPr="00FE1648" w:rsidRDefault="000B3BA1" w:rsidP="00FE1648">
      <w:pPr>
        <w:pStyle w:val="ListParagraph"/>
        <w:spacing w:after="0" w:line="240" w:lineRule="exact"/>
        <w:rPr>
          <w:rFonts w:ascii="Times New Roman" w:hAnsi="Times New Roman" w:cs="Times New Roman"/>
          <w:noProof/>
          <w:sz w:val="24"/>
        </w:rPr>
      </w:pPr>
    </w:p>
    <w:p w:rsidR="00A86025" w:rsidRPr="00E757CD" w:rsidRDefault="00A86025" w:rsidP="00A86025">
      <w:pPr>
        <w:pStyle w:val="ListParagraph"/>
        <w:spacing w:after="0" w:line="240" w:lineRule="auto"/>
        <w:jc w:val="center"/>
        <w:rPr>
          <w:rFonts w:ascii="Times New Roman" w:hAnsi="Times New Roman" w:cs="Times New Roman"/>
          <w:i/>
          <w:noProof/>
          <w:sz w:val="24"/>
        </w:rPr>
      </w:pPr>
    </w:p>
    <w:p w:rsidR="00A86025" w:rsidRDefault="00A86025" w:rsidP="00751C73">
      <w:pPr>
        <w:spacing w:after="0" w:line="240" w:lineRule="auto"/>
        <w:rPr>
          <w:noProof/>
          <w:sz w:val="24"/>
        </w:rPr>
      </w:pPr>
    </w:p>
    <w:p w:rsidR="00963941" w:rsidRDefault="00975693" w:rsidP="00217A83">
      <w:pPr>
        <w:spacing w:after="0" w:line="240" w:lineRule="auto"/>
        <w:ind w:left="720"/>
        <w:rPr>
          <w:rFonts w:ascii="Times New Roman" w:hAnsi="Times New Roman" w:cs="Times New Roman"/>
          <w:noProof/>
          <w:sz w:val="24"/>
        </w:rPr>
      </w:pPr>
      <w:r>
        <w:rPr>
          <w:noProof/>
        </w:rPr>
        <w:lastRenderedPageBreak/>
        <mc:AlternateContent>
          <mc:Choice Requires="wps">
            <w:drawing>
              <wp:anchor distT="0" distB="0" distL="114300" distR="114300" simplePos="0" relativeHeight="251715584" behindDoc="0" locked="0" layoutInCell="1" allowOverlap="1" wp14:anchorId="2813E73F" wp14:editId="1E9B3009">
                <wp:simplePos x="0" y="0"/>
                <wp:positionH relativeFrom="column">
                  <wp:posOffset>428625</wp:posOffset>
                </wp:positionH>
                <wp:positionV relativeFrom="paragraph">
                  <wp:posOffset>3622040</wp:posOffset>
                </wp:positionV>
                <wp:extent cx="6219825" cy="635"/>
                <wp:effectExtent l="0" t="0" r="0" b="0"/>
                <wp:wrapThrough wrapText="bothSides">
                  <wp:wrapPolygon edited="0">
                    <wp:start x="0" y="0"/>
                    <wp:lineTo x="0" y="21600"/>
                    <wp:lineTo x="21600" y="21600"/>
                    <wp:lineTo x="21600" y="0"/>
                  </wp:wrapPolygon>
                </wp:wrapThrough>
                <wp:docPr id="46" name="Text Box 46"/>
                <wp:cNvGraphicFramePr/>
                <a:graphic xmlns:a="http://schemas.openxmlformats.org/drawingml/2006/main">
                  <a:graphicData uri="http://schemas.microsoft.com/office/word/2010/wordprocessingShape">
                    <wps:wsp>
                      <wps:cNvSpPr txBox="1"/>
                      <wps:spPr>
                        <a:xfrm>
                          <a:off x="0" y="0"/>
                          <a:ext cx="6219825" cy="635"/>
                        </a:xfrm>
                        <a:prstGeom prst="rect">
                          <a:avLst/>
                        </a:prstGeom>
                        <a:solidFill>
                          <a:prstClr val="white"/>
                        </a:solidFill>
                        <a:ln>
                          <a:noFill/>
                        </a:ln>
                        <a:effectLst/>
                      </wps:spPr>
                      <wps:txbx>
                        <w:txbxContent>
                          <w:p w:rsidR="00975693" w:rsidRPr="00975693" w:rsidRDefault="00975693" w:rsidP="00975693">
                            <w:pPr>
                              <w:pStyle w:val="Caption"/>
                              <w:jc w:val="center"/>
                              <w:rPr>
                                <w:rFonts w:ascii="Times New Roman" w:hAnsi="Times New Roman" w:cs="Times New Roman"/>
                                <w:noProof/>
                                <w:color w:val="auto"/>
                                <w:sz w:val="22"/>
                              </w:rPr>
                            </w:pPr>
                            <w:r w:rsidRPr="00975693">
                              <w:rPr>
                                <w:rFonts w:ascii="Times New Roman" w:hAnsi="Times New Roman" w:cs="Times New Roman"/>
                                <w:noProof/>
                                <w:color w:val="auto"/>
                                <w:sz w:val="22"/>
                              </w:rPr>
                              <w:t>Direct gene overlap result – 3 sets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13E73F" id="Text Box 46" o:spid="_x0000_s1029" type="#_x0000_t202" style="position:absolute;left:0;text-align:left;margin-left:33.75pt;margin-top:285.2pt;width:489.7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8fNQIAAHQEAAAOAAAAZHJzL2Uyb0RvYy54bWysVFFv2jAQfp+0/2D5fQToi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" stroked="f">
                <v:textbox style="mso-fit-shape-to-text:t" inset="0,0,0,0">
                  <w:txbxContent>
                    <w:p w:rsidR="00975693" w:rsidRPr="00975693" w:rsidRDefault="00975693" w:rsidP="00975693">
                      <w:pPr>
                        <w:pStyle w:val="Caption"/>
                        <w:jc w:val="center"/>
                        <w:rPr>
                          <w:rFonts w:ascii="Times New Roman" w:hAnsi="Times New Roman" w:cs="Times New Roman"/>
                          <w:noProof/>
                          <w:color w:val="auto"/>
                          <w:sz w:val="22"/>
                        </w:rPr>
                      </w:pPr>
                      <w:r w:rsidRPr="00975693">
                        <w:rPr>
                          <w:rFonts w:ascii="Times New Roman" w:hAnsi="Times New Roman" w:cs="Times New Roman"/>
                          <w:noProof/>
                          <w:color w:val="auto"/>
                          <w:sz w:val="22"/>
                        </w:rPr>
                        <w:t>Direct gene overlap result – 3 sets</w:t>
                      </w:r>
                    </w:p>
                  </w:txbxContent>
                </v:textbox>
                <w10:wrap type="through"/>
              </v:shape>
            </w:pict>
          </mc:Fallback>
        </mc:AlternateContent>
      </w:r>
      <w:r w:rsidR="007F03E3" w:rsidRPr="007F03E3">
        <w:rPr>
          <w:rFonts w:ascii="Times New Roman" w:hAnsi="Times New Roman" w:cs="Times New Roman"/>
          <w:noProof/>
          <w:sz w:val="24"/>
        </w:rPr>
        <w:drawing>
          <wp:anchor distT="0" distB="0" distL="114300" distR="114300" simplePos="0" relativeHeight="251713536" behindDoc="0" locked="0" layoutInCell="1" allowOverlap="1">
            <wp:simplePos x="0" y="0"/>
            <wp:positionH relativeFrom="column">
              <wp:posOffset>428625</wp:posOffset>
            </wp:positionH>
            <wp:positionV relativeFrom="paragraph">
              <wp:posOffset>0</wp:posOffset>
            </wp:positionV>
            <wp:extent cx="6219825" cy="3564890"/>
            <wp:effectExtent l="76200" t="38100" r="47625" b="92710"/>
            <wp:wrapThrough wrapText="bothSides">
              <wp:wrapPolygon edited="0">
                <wp:start x="-132" y="-231"/>
                <wp:lineTo x="-265" y="-115"/>
                <wp:lineTo x="-265" y="21815"/>
                <wp:lineTo x="-132" y="22046"/>
                <wp:lineTo x="21567" y="22046"/>
                <wp:lineTo x="21699" y="20315"/>
                <wp:lineTo x="21699" y="1731"/>
                <wp:lineTo x="21567" y="0"/>
                <wp:lineTo x="21567" y="-231"/>
                <wp:lineTo x="-132" y="-231"/>
              </wp:wrapPolygon>
            </wp:wrapThrough>
            <wp:docPr id="45" name="Picture 45" descr="C:\Users\ghai7c\Desktop\Manuscript_genease\Images\Documentation_images\ov_an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hai7c\Desktop\Manuscript_genease\Images\Documentation_images\ov_ana_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9825" cy="356489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3A45" w:rsidRPr="00967496">
        <w:rPr>
          <w:rFonts w:ascii="Times New Roman" w:hAnsi="Times New Roman" w:cs="Times New Roman"/>
          <w:noProof/>
          <w:sz w:val="24"/>
        </w:rPr>
        <w:t>Steps for simple “SNP Overlap” are exactly the same except that “rsID” has to be selected as input option and overlap type is “SNPs”.</w:t>
      </w:r>
    </w:p>
    <w:p w:rsidR="00155FF9" w:rsidRDefault="00155FF9" w:rsidP="00155FF9">
      <w:pPr>
        <w:spacing w:after="0" w:line="240" w:lineRule="auto"/>
        <w:ind w:left="720"/>
        <w:jc w:val="center"/>
        <w:rPr>
          <w:rFonts w:ascii="Times New Roman" w:hAnsi="Times New Roman" w:cs="Times New Roman"/>
          <w:noProof/>
          <w:sz w:val="24"/>
        </w:rPr>
      </w:pPr>
      <w:r w:rsidRPr="00155FF9">
        <w:rPr>
          <w:rFonts w:ascii="Times New Roman" w:hAnsi="Times New Roman" w:cs="Times New Roman"/>
          <w:noProof/>
          <w:sz w:val="24"/>
        </w:rPr>
        <w:drawing>
          <wp:inline distT="0" distB="0" distL="0" distR="0">
            <wp:extent cx="6248400" cy="3571875"/>
            <wp:effectExtent l="76200" t="38100" r="38100" b="104775"/>
            <wp:docPr id="47" name="Picture 47" descr="C:\Users\ghai7c\Desktop\Manuscript_genease\Images\Documentation_images\ov_an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ai7c\Desktop\Manuscript_genease\Images\Documentation_images\ov_ana_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0" cy="357187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F40922" w:rsidRDefault="00155FF9" w:rsidP="00155FF9">
      <w:pPr>
        <w:spacing w:after="0" w:line="240" w:lineRule="auto"/>
        <w:ind w:left="720"/>
        <w:jc w:val="center"/>
        <w:rPr>
          <w:rFonts w:ascii="Times New Roman" w:hAnsi="Times New Roman" w:cs="Times New Roman"/>
          <w:i/>
          <w:noProof/>
        </w:rPr>
      </w:pPr>
      <w:r>
        <w:rPr>
          <w:rFonts w:ascii="Times New Roman" w:hAnsi="Times New Roman" w:cs="Times New Roman"/>
          <w:i/>
          <w:noProof/>
        </w:rPr>
        <w:t>Simple SNP overlap – 2 sets</w:t>
      </w:r>
    </w:p>
    <w:p w:rsidR="00155FF9" w:rsidRDefault="00155FF9" w:rsidP="00155FF9">
      <w:pPr>
        <w:spacing w:after="0" w:line="240" w:lineRule="auto"/>
        <w:ind w:left="720"/>
        <w:rPr>
          <w:rFonts w:ascii="Times New Roman" w:hAnsi="Times New Roman" w:cs="Times New Roman"/>
          <w:noProof/>
          <w:sz w:val="24"/>
        </w:rPr>
      </w:pPr>
    </w:p>
    <w:p w:rsidR="00155FF9" w:rsidRPr="00155FF9" w:rsidRDefault="00155FF9" w:rsidP="00155FF9">
      <w:pPr>
        <w:spacing w:after="0" w:line="240" w:lineRule="auto"/>
        <w:ind w:left="720"/>
        <w:rPr>
          <w:rFonts w:ascii="Times New Roman" w:hAnsi="Times New Roman" w:cs="Times New Roman"/>
          <w:noProof/>
          <w:sz w:val="24"/>
        </w:rPr>
      </w:pPr>
      <w:r>
        <w:rPr>
          <w:rFonts w:ascii="Times New Roman" w:hAnsi="Times New Roman" w:cs="Times New Roman"/>
          <w:noProof/>
          <w:sz w:val="24"/>
        </w:rPr>
        <w:t>The result interface is similar to gene overlap screenshots from above.</w:t>
      </w:r>
    </w:p>
    <w:p w:rsidR="00217A83" w:rsidRPr="00217A83" w:rsidRDefault="00532530" w:rsidP="00155FF9">
      <w:pPr>
        <w:spacing w:after="0" w:line="240" w:lineRule="auto"/>
        <w:ind w:left="720"/>
        <w:jc w:val="center"/>
        <w:rPr>
          <w:rFonts w:ascii="Times New Roman" w:hAnsi="Times New Roman" w:cs="Times New Roman"/>
          <w:noProof/>
          <w:sz w:val="24"/>
        </w:rPr>
      </w:pPr>
      <w:r w:rsidRPr="00532530">
        <w:rPr>
          <w:rFonts w:ascii="Times New Roman" w:hAnsi="Times New Roman" w:cs="Times New Roman"/>
          <w:noProof/>
          <w:sz w:val="24"/>
        </w:rPr>
        <w:lastRenderedPageBreak/>
        <w:drawing>
          <wp:inline distT="0" distB="0" distL="0" distR="0">
            <wp:extent cx="5981700" cy="3914775"/>
            <wp:effectExtent l="76200" t="38100" r="38100" b="104775"/>
            <wp:docPr id="49" name="Picture 49" descr="C:\Users\ghai7c\Desktop\Manuscript_genease\Images\Documentation_images\ov_an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hai7c\Desktop\Manuscript_genease\Images\Documentation_images\ov_ana_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36" cy="3914799"/>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B2059D" w:rsidRPr="00571484" w:rsidRDefault="00B2059D" w:rsidP="00A2701F">
      <w:pPr>
        <w:spacing w:after="0" w:line="240" w:lineRule="auto"/>
        <w:ind w:left="720"/>
        <w:jc w:val="center"/>
        <w:rPr>
          <w:rFonts w:ascii="Times New Roman" w:hAnsi="Times New Roman" w:cs="Times New Roman"/>
          <w:i/>
          <w:noProof/>
          <w:sz w:val="24"/>
          <w:szCs w:val="24"/>
        </w:rPr>
      </w:pPr>
      <w:r w:rsidRPr="00571484">
        <w:rPr>
          <w:rFonts w:ascii="Times New Roman" w:hAnsi="Times New Roman" w:cs="Times New Roman"/>
          <w:i/>
          <w:noProof/>
          <w:sz w:val="24"/>
          <w:szCs w:val="24"/>
        </w:rPr>
        <w:t xml:space="preserve">Simple SNP overlap – 2 </w:t>
      </w:r>
      <w:r w:rsidR="00F42DC1" w:rsidRPr="00571484">
        <w:rPr>
          <w:rFonts w:ascii="Times New Roman" w:hAnsi="Times New Roman" w:cs="Times New Roman"/>
          <w:i/>
          <w:noProof/>
          <w:sz w:val="24"/>
          <w:szCs w:val="24"/>
        </w:rPr>
        <w:t>sets</w:t>
      </w:r>
    </w:p>
    <w:p w:rsidR="00896BFB" w:rsidRDefault="00896BFB" w:rsidP="00896BFB">
      <w:pPr>
        <w:spacing w:after="0" w:line="240" w:lineRule="auto"/>
        <w:ind w:left="720"/>
        <w:rPr>
          <w:i/>
          <w:noProof/>
        </w:rPr>
      </w:pPr>
    </w:p>
    <w:p w:rsidR="00420A1F" w:rsidRPr="00571484" w:rsidRDefault="00420A1F" w:rsidP="00571484">
      <w:pPr>
        <w:pStyle w:val="ListParagraph"/>
        <w:numPr>
          <w:ilvl w:val="0"/>
          <w:numId w:val="36"/>
        </w:numPr>
        <w:spacing w:after="0" w:line="240" w:lineRule="auto"/>
        <w:rPr>
          <w:rFonts w:ascii="Times New Roman" w:hAnsi="Times New Roman" w:cs="Times New Roman"/>
          <w:noProof/>
          <w:sz w:val="24"/>
          <w:szCs w:val="24"/>
        </w:rPr>
      </w:pPr>
      <w:r w:rsidRPr="00571484">
        <w:rPr>
          <w:rFonts w:ascii="Times New Roman" w:hAnsi="Times New Roman" w:cs="Times New Roman"/>
          <w:b/>
          <w:noProof/>
          <w:sz w:val="24"/>
          <w:szCs w:val="24"/>
        </w:rPr>
        <w:t>Enriched pathway overlap</w:t>
      </w:r>
    </w:p>
    <w:p w:rsidR="00CD37AB" w:rsidRDefault="00CD37AB" w:rsidP="00571484">
      <w:pPr>
        <w:pStyle w:val="ListParagraph"/>
        <w:spacing w:after="0" w:line="240" w:lineRule="auto"/>
        <w:rPr>
          <w:rFonts w:ascii="Times New Roman" w:hAnsi="Times New Roman" w:cs="Times New Roman"/>
          <w:b/>
          <w:noProof/>
          <w:sz w:val="24"/>
          <w:szCs w:val="24"/>
        </w:rPr>
      </w:pPr>
    </w:p>
    <w:p w:rsidR="00CD37AB" w:rsidRDefault="00B21F40" w:rsidP="00BE01D9">
      <w:pPr>
        <w:pStyle w:val="ListParagraph"/>
        <w:spacing w:after="0" w:line="240" w:lineRule="exact"/>
        <w:rPr>
          <w:rFonts w:ascii="Times New Roman" w:hAnsi="Times New Roman" w:cs="Times New Roman"/>
          <w:noProof/>
          <w:sz w:val="24"/>
          <w:szCs w:val="24"/>
        </w:rPr>
      </w:pPr>
      <w:r w:rsidRPr="00B21F40">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margin">
              <wp:posOffset>323850</wp:posOffset>
            </wp:positionH>
            <wp:positionV relativeFrom="paragraph">
              <wp:posOffset>484505</wp:posOffset>
            </wp:positionV>
            <wp:extent cx="6410325" cy="3438525"/>
            <wp:effectExtent l="76200" t="38100" r="47625" b="104775"/>
            <wp:wrapTopAndBottom/>
            <wp:docPr id="92" name="Picture 92" descr="Z:\genease_screen_shots\Screen Shot 2017-08-30 at 12.5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genease_screen_shots\Screen Shot 2017-08-30 at 12.50.02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0325" cy="343852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6C65" w:rsidRPr="004B6C65">
        <w:rPr>
          <w:rFonts w:ascii="Times New Roman" w:hAnsi="Times New Roman" w:cs="Times New Roman"/>
          <w:noProof/>
          <w:sz w:val="24"/>
          <w:szCs w:val="24"/>
        </w:rPr>
        <w:t>To find overlap using “enriched pathways”, select the appropriate input option and “KEGG Pathways(Enriched)” as the desired overlap type.</w:t>
      </w:r>
    </w:p>
    <w:p w:rsidR="00B36ACE" w:rsidRDefault="00B21F40" w:rsidP="00B21F40">
      <w:pPr>
        <w:pStyle w:val="ListParagraph"/>
        <w:spacing w:after="0" w:line="240" w:lineRule="exact"/>
        <w:jc w:val="center"/>
        <w:rPr>
          <w:rFonts w:ascii="Times New Roman" w:hAnsi="Times New Roman" w:cs="Times New Roman"/>
          <w:i/>
          <w:noProof/>
          <w:szCs w:val="24"/>
        </w:rPr>
      </w:pPr>
      <w:r w:rsidRPr="00B21F40">
        <w:rPr>
          <w:rFonts w:ascii="Times New Roman" w:hAnsi="Times New Roman" w:cs="Times New Roman"/>
          <w:i/>
          <w:noProof/>
          <w:szCs w:val="24"/>
        </w:rPr>
        <w:t>Pathway overlap analysis query</w:t>
      </w:r>
    </w:p>
    <w:p w:rsidR="00B66E65" w:rsidRPr="00B21F40" w:rsidRDefault="00B66E65" w:rsidP="00B21F40">
      <w:pPr>
        <w:pStyle w:val="ListParagraph"/>
        <w:spacing w:after="0" w:line="240" w:lineRule="exact"/>
        <w:jc w:val="center"/>
        <w:rPr>
          <w:rFonts w:ascii="Times New Roman" w:hAnsi="Times New Roman" w:cs="Times New Roman"/>
          <w:i/>
          <w:noProof/>
          <w:szCs w:val="24"/>
        </w:rPr>
      </w:pPr>
    </w:p>
    <w:p w:rsidR="0013705B" w:rsidRDefault="00F07F0A" w:rsidP="00BE01D9">
      <w:pPr>
        <w:pStyle w:val="ListParagraph"/>
        <w:spacing w:after="0" w:line="240" w:lineRule="exact"/>
        <w:rPr>
          <w:rFonts w:ascii="Times New Roman" w:hAnsi="Times New Roman" w:cs="Times New Roman"/>
          <w:noProof/>
          <w:sz w:val="24"/>
          <w:szCs w:val="24"/>
        </w:rPr>
      </w:pPr>
      <w:r w:rsidRPr="00F07F0A">
        <w:rPr>
          <w:rFonts w:ascii="Times New Roman" w:hAnsi="Times New Roman" w:cs="Times New Roman"/>
          <w:noProof/>
          <w:sz w:val="24"/>
          <w:szCs w:val="24"/>
        </w:rPr>
        <w:lastRenderedPageBreak/>
        <w:t>Since enrichment is involved in the overlap type, one has to select the appropriate “Correction Procedure” for multiple testing correction and enter the “Significance Cut-off” to be used in the analysis.</w:t>
      </w:r>
    </w:p>
    <w:p w:rsidR="000A5086" w:rsidRPr="00F07F0A" w:rsidRDefault="000A5086" w:rsidP="00BE01D9">
      <w:pPr>
        <w:pStyle w:val="ListParagraph"/>
        <w:spacing w:after="0" w:line="240" w:lineRule="exact"/>
        <w:rPr>
          <w:rFonts w:ascii="Times New Roman" w:hAnsi="Times New Roman" w:cs="Times New Roman"/>
          <w:noProof/>
          <w:sz w:val="24"/>
          <w:szCs w:val="24"/>
        </w:rPr>
      </w:pPr>
    </w:p>
    <w:p w:rsidR="00F07F0A" w:rsidRDefault="00F07F0A" w:rsidP="00BE01D9">
      <w:pPr>
        <w:pStyle w:val="ListParagraph"/>
        <w:spacing w:after="0" w:line="240" w:lineRule="exact"/>
        <w:rPr>
          <w:rFonts w:ascii="Times New Roman" w:hAnsi="Times New Roman" w:cs="Times New Roman"/>
          <w:noProof/>
          <w:sz w:val="24"/>
          <w:szCs w:val="24"/>
        </w:rPr>
      </w:pPr>
      <w:r w:rsidRPr="00F07F0A">
        <w:rPr>
          <w:rFonts w:ascii="Times New Roman" w:hAnsi="Times New Roman" w:cs="Times New Roman"/>
          <w:noProof/>
          <w:sz w:val="24"/>
          <w:szCs w:val="24"/>
        </w:rPr>
        <w:t>Either copy the the gene lists in the text-areas or upload the files and click “Submit”</w:t>
      </w:r>
    </w:p>
    <w:p w:rsidR="00A57BA5" w:rsidRDefault="00A57BA5" w:rsidP="00BE01D9">
      <w:pPr>
        <w:pStyle w:val="ListParagraph"/>
        <w:spacing w:after="0" w:line="240" w:lineRule="exact"/>
        <w:rPr>
          <w:rFonts w:ascii="Times New Roman" w:hAnsi="Times New Roman" w:cs="Times New Roman"/>
          <w:noProof/>
          <w:sz w:val="24"/>
          <w:szCs w:val="24"/>
        </w:rPr>
      </w:pPr>
    </w:p>
    <w:p w:rsidR="00A06C3D" w:rsidRDefault="00F07F0A" w:rsidP="00F07F0A">
      <w:pPr>
        <w:pStyle w:val="ListParagraph"/>
        <w:spacing w:after="0" w:line="240" w:lineRule="auto"/>
        <w:rPr>
          <w:rFonts w:ascii="Times New Roman" w:hAnsi="Times New Roman" w:cs="Times New Roman"/>
          <w:noProof/>
          <w:sz w:val="24"/>
          <w:szCs w:val="24"/>
        </w:rPr>
      </w:pPr>
      <w:r w:rsidRPr="00F07F0A">
        <w:rPr>
          <w:rFonts w:ascii="Times New Roman" w:hAnsi="Times New Roman" w:cs="Times New Roman"/>
          <w:noProof/>
          <w:sz w:val="24"/>
          <w:szCs w:val="24"/>
        </w:rPr>
        <w:t>The result interface displays a Venn diagram plot showing the overlap levels between the lists.</w:t>
      </w:r>
    </w:p>
    <w:p w:rsidR="00BA00AC" w:rsidRDefault="00BA00AC" w:rsidP="00F07F0A">
      <w:pPr>
        <w:pStyle w:val="ListParagraph"/>
        <w:spacing w:after="0" w:line="240" w:lineRule="auto"/>
        <w:rPr>
          <w:rFonts w:ascii="Times New Roman" w:hAnsi="Times New Roman" w:cs="Times New Roman"/>
          <w:noProof/>
          <w:sz w:val="24"/>
          <w:szCs w:val="24"/>
        </w:rPr>
      </w:pPr>
      <w:bookmarkStart w:id="0" w:name="_GoBack"/>
      <w:bookmarkEnd w:id="0"/>
    </w:p>
    <w:p w:rsidR="00A06C3D" w:rsidRPr="00F07F0A" w:rsidRDefault="00396816" w:rsidP="00F07F0A">
      <w:pPr>
        <w:pStyle w:val="ListParagraph"/>
        <w:spacing w:after="0" w:line="240" w:lineRule="auto"/>
        <w:rPr>
          <w:rFonts w:ascii="Times New Roman" w:hAnsi="Times New Roman" w:cs="Times New Roman"/>
          <w:noProof/>
          <w:sz w:val="24"/>
          <w:szCs w:val="24"/>
        </w:rPr>
      </w:pPr>
      <w:r w:rsidRPr="00396816">
        <w:rPr>
          <w:rFonts w:ascii="Times New Roman" w:hAnsi="Times New Roman" w:cs="Times New Roman"/>
          <w:noProof/>
          <w:sz w:val="24"/>
          <w:szCs w:val="24"/>
        </w:rPr>
        <w:drawing>
          <wp:inline distT="0" distB="0" distL="0" distR="0">
            <wp:extent cx="6124575" cy="4067175"/>
            <wp:effectExtent l="76200" t="38100" r="47625" b="104775"/>
            <wp:docPr id="50" name="Picture 50" descr="C:\Users\ghai7c\Desktop\Manuscript_genease\Images\Documentation_images\ov_an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hai7c\Desktop\Manuscript_genease\Images\Documentation_images\ov_ana_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5463" cy="406776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A57BA5" w:rsidRPr="00A57BA5" w:rsidRDefault="00A57BA5" w:rsidP="00A57BA5">
      <w:pPr>
        <w:pStyle w:val="ListParagraph"/>
        <w:spacing w:after="0" w:line="240" w:lineRule="auto"/>
        <w:jc w:val="center"/>
        <w:rPr>
          <w:rFonts w:ascii="Times New Roman" w:hAnsi="Times New Roman" w:cs="Times New Roman"/>
          <w:i/>
          <w:noProof/>
          <w:szCs w:val="24"/>
        </w:rPr>
      </w:pPr>
      <w:r w:rsidRPr="00A57BA5">
        <w:rPr>
          <w:rFonts w:ascii="Times New Roman" w:hAnsi="Times New Roman" w:cs="Times New Roman"/>
          <w:i/>
          <w:noProof/>
          <w:szCs w:val="24"/>
        </w:rPr>
        <w:t>Enriched pathway overlap analysis result – 2 sets</w:t>
      </w:r>
    </w:p>
    <w:p w:rsidR="00AC2DF6" w:rsidRDefault="00AC2DF6" w:rsidP="00F07F0A">
      <w:pPr>
        <w:pStyle w:val="ListParagraph"/>
        <w:spacing w:after="0" w:line="240" w:lineRule="auto"/>
        <w:rPr>
          <w:rFonts w:ascii="Times New Roman" w:hAnsi="Times New Roman" w:cs="Times New Roman"/>
          <w:noProof/>
          <w:sz w:val="24"/>
          <w:szCs w:val="24"/>
        </w:rPr>
      </w:pPr>
    </w:p>
    <w:p w:rsidR="00F07F0A" w:rsidRPr="00F07F0A" w:rsidRDefault="00F07F0A" w:rsidP="00A57BA5">
      <w:pPr>
        <w:pStyle w:val="ListParagraph"/>
        <w:spacing w:after="0" w:line="240" w:lineRule="exact"/>
        <w:rPr>
          <w:rFonts w:ascii="Times New Roman" w:hAnsi="Times New Roman" w:cs="Times New Roman"/>
          <w:noProof/>
          <w:sz w:val="24"/>
          <w:szCs w:val="24"/>
        </w:rPr>
      </w:pPr>
      <w:r w:rsidRPr="00F07F0A">
        <w:rPr>
          <w:rFonts w:ascii="Times New Roman" w:hAnsi="Times New Roman" w:cs="Times New Roman"/>
          <w:noProof/>
          <w:sz w:val="24"/>
          <w:szCs w:val="24"/>
        </w:rPr>
        <w:t>Result screen also contains a table in which the filenames are listed in the first row. The table also contains an entry which indicates the “intersection” of enriched pathways from each list.</w:t>
      </w:r>
    </w:p>
    <w:p w:rsidR="00E05F97" w:rsidRDefault="00E05F97" w:rsidP="00A57BA5">
      <w:pPr>
        <w:pStyle w:val="ListParagraph"/>
        <w:spacing w:after="0" w:line="240" w:lineRule="exact"/>
        <w:rPr>
          <w:rFonts w:ascii="Times New Roman" w:hAnsi="Times New Roman" w:cs="Times New Roman"/>
          <w:noProof/>
          <w:sz w:val="24"/>
          <w:szCs w:val="24"/>
        </w:rPr>
      </w:pPr>
    </w:p>
    <w:p w:rsidR="00594D5F" w:rsidRDefault="00F07F0A" w:rsidP="00A57BA5">
      <w:pPr>
        <w:pStyle w:val="ListParagraph"/>
        <w:spacing w:after="0" w:line="240" w:lineRule="exact"/>
        <w:rPr>
          <w:rFonts w:ascii="Times New Roman" w:hAnsi="Times New Roman" w:cs="Times New Roman"/>
          <w:noProof/>
          <w:sz w:val="24"/>
          <w:szCs w:val="24"/>
        </w:rPr>
      </w:pPr>
      <w:r w:rsidRPr="00F07F0A">
        <w:rPr>
          <w:rFonts w:ascii="Times New Roman" w:hAnsi="Times New Roman" w:cs="Times New Roman"/>
          <w:noProof/>
          <w:sz w:val="24"/>
          <w:szCs w:val="24"/>
        </w:rPr>
        <w:t>Unique enriched pathways belonging to each list (including the intersection entries) can be downloaded by clicking on these names.</w:t>
      </w:r>
    </w:p>
    <w:p w:rsidR="00C66C89" w:rsidRPr="00B41CB3" w:rsidRDefault="00C66C89" w:rsidP="00A57BA5">
      <w:pPr>
        <w:pStyle w:val="ListParagraph"/>
        <w:spacing w:after="0" w:line="240" w:lineRule="exact"/>
        <w:rPr>
          <w:rFonts w:ascii="Times New Roman" w:hAnsi="Times New Roman" w:cs="Times New Roman"/>
          <w:noProof/>
          <w:sz w:val="24"/>
          <w:szCs w:val="24"/>
        </w:rPr>
      </w:pPr>
    </w:p>
    <w:p w:rsidR="00EC24F8" w:rsidRPr="002724EF" w:rsidRDefault="00DC7967" w:rsidP="00A57BA5">
      <w:pPr>
        <w:pStyle w:val="ListParagraph"/>
        <w:spacing w:line="240" w:lineRule="exact"/>
        <w:rPr>
          <w:noProof/>
        </w:rPr>
      </w:pPr>
      <w:r w:rsidRPr="00B41CB3">
        <w:rPr>
          <w:rFonts w:ascii="Times New Roman" w:hAnsi="Times New Roman" w:cs="Times New Roman"/>
          <w:noProof/>
          <w:sz w:val="24"/>
        </w:rPr>
        <w:t>In the scenario where NO pathways are enriched, the overlaps are found among ALL the pathways mapped to the list instead of just using the enriched ones and a suitable message is displayed.</w:t>
      </w:r>
    </w:p>
    <w:p w:rsidR="002A733D" w:rsidRDefault="002A733D" w:rsidP="00171AD8">
      <w:pPr>
        <w:spacing w:after="0" w:line="240" w:lineRule="auto"/>
        <w:ind w:left="720"/>
        <w:jc w:val="both"/>
        <w:rPr>
          <w:noProof/>
          <w:sz w:val="24"/>
        </w:rPr>
      </w:pPr>
    </w:p>
    <w:p w:rsidR="0023310B" w:rsidRDefault="0023310B" w:rsidP="00171AD8">
      <w:pPr>
        <w:spacing w:after="0" w:line="240" w:lineRule="auto"/>
        <w:ind w:left="720"/>
        <w:jc w:val="both"/>
        <w:rPr>
          <w:noProof/>
          <w:sz w:val="24"/>
        </w:rPr>
      </w:pPr>
    </w:p>
    <w:p w:rsidR="0023310B" w:rsidRDefault="0023310B" w:rsidP="00171AD8">
      <w:pPr>
        <w:spacing w:after="0" w:line="240" w:lineRule="auto"/>
        <w:ind w:left="720"/>
        <w:jc w:val="both"/>
        <w:rPr>
          <w:noProof/>
          <w:sz w:val="24"/>
        </w:rPr>
      </w:pPr>
    </w:p>
    <w:p w:rsidR="0023310B" w:rsidRDefault="0023310B" w:rsidP="00171AD8">
      <w:pPr>
        <w:spacing w:after="0" w:line="240" w:lineRule="auto"/>
        <w:ind w:left="720"/>
        <w:jc w:val="both"/>
        <w:rPr>
          <w:noProof/>
          <w:sz w:val="24"/>
        </w:rPr>
      </w:pPr>
    </w:p>
    <w:p w:rsidR="0023310B" w:rsidRDefault="0023310B" w:rsidP="00171AD8">
      <w:pPr>
        <w:spacing w:after="0" w:line="240" w:lineRule="auto"/>
        <w:ind w:left="720"/>
        <w:jc w:val="both"/>
        <w:rPr>
          <w:noProof/>
          <w:sz w:val="24"/>
        </w:rPr>
      </w:pPr>
    </w:p>
    <w:p w:rsidR="00224178" w:rsidRDefault="00224178" w:rsidP="00171AD8">
      <w:pPr>
        <w:spacing w:after="0" w:line="240" w:lineRule="auto"/>
        <w:ind w:left="720"/>
        <w:jc w:val="both"/>
        <w:rPr>
          <w:noProof/>
          <w:sz w:val="24"/>
        </w:rPr>
      </w:pPr>
      <w:r w:rsidRPr="00224178">
        <w:rPr>
          <w:noProof/>
          <w:sz w:val="24"/>
        </w:rPr>
        <w:lastRenderedPageBreak/>
        <w:drawing>
          <wp:inline distT="0" distB="0" distL="0" distR="0">
            <wp:extent cx="6581775" cy="5343525"/>
            <wp:effectExtent l="76200" t="38100" r="47625" b="104775"/>
            <wp:docPr id="2" name="Picture 2" descr="Z:\genease_screen_shots\Screen Shot 2017-08-30 at 2.0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enease_screen_shots\Screen Shot 2017-08-30 at 2.00.30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1925" cy="5343647"/>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C73DBA" w:rsidRPr="00457F7F" w:rsidRDefault="00C73DBA" w:rsidP="00DF39F1">
      <w:pPr>
        <w:spacing w:after="0" w:line="240" w:lineRule="auto"/>
        <w:ind w:left="720"/>
        <w:jc w:val="center"/>
        <w:rPr>
          <w:rFonts w:ascii="Times New Roman" w:hAnsi="Times New Roman" w:cs="Times New Roman"/>
          <w:i/>
          <w:noProof/>
        </w:rPr>
      </w:pPr>
      <w:r w:rsidRPr="00457F7F">
        <w:rPr>
          <w:rFonts w:ascii="Times New Roman" w:hAnsi="Times New Roman" w:cs="Times New Roman"/>
          <w:i/>
          <w:noProof/>
        </w:rPr>
        <w:t>Enriched pathway overlap analysis result – 2 sets</w:t>
      </w:r>
    </w:p>
    <w:p w:rsidR="0023310B" w:rsidRPr="00DF39F1" w:rsidRDefault="0023310B" w:rsidP="00DF39F1">
      <w:pPr>
        <w:spacing w:after="0" w:line="240" w:lineRule="auto"/>
        <w:ind w:left="720"/>
        <w:jc w:val="center"/>
        <w:rPr>
          <w:rFonts w:ascii="Times New Roman" w:hAnsi="Times New Roman" w:cs="Times New Roman"/>
          <w:i/>
          <w:noProof/>
          <w:sz w:val="24"/>
        </w:rPr>
      </w:pPr>
    </w:p>
    <w:p w:rsidR="00E55772" w:rsidRPr="00DF39F1" w:rsidRDefault="00E55772" w:rsidP="00C3715B">
      <w:pPr>
        <w:spacing w:line="240" w:lineRule="exact"/>
        <w:ind w:left="720"/>
        <w:jc w:val="both"/>
        <w:rPr>
          <w:rFonts w:ascii="Times New Roman" w:hAnsi="Times New Roman" w:cs="Times New Roman"/>
          <w:noProof/>
          <w:sz w:val="24"/>
        </w:rPr>
      </w:pPr>
      <w:r w:rsidRPr="00DF39F1">
        <w:rPr>
          <w:rFonts w:ascii="Times New Roman" w:hAnsi="Times New Roman" w:cs="Times New Roman"/>
          <w:noProof/>
          <w:sz w:val="24"/>
        </w:rPr>
        <w:t>In case of three lists the steps are the same as described above. Use the “</w:t>
      </w:r>
      <w:r w:rsidRPr="00DF39F1">
        <w:rPr>
          <w:rFonts w:ascii="Times New Roman" w:hAnsi="Times New Roman" w:cs="Times New Roman"/>
          <w:b/>
          <w:noProof/>
          <w:sz w:val="24"/>
        </w:rPr>
        <w:t>Add Another List”</w:t>
      </w:r>
      <w:r w:rsidRPr="00DF39F1">
        <w:rPr>
          <w:rFonts w:ascii="Times New Roman" w:hAnsi="Times New Roman" w:cs="Times New Roman"/>
          <w:noProof/>
          <w:sz w:val="24"/>
        </w:rPr>
        <w:t xml:space="preserve"> or “</w:t>
      </w:r>
      <w:r w:rsidRPr="00DF39F1">
        <w:rPr>
          <w:rFonts w:ascii="Times New Roman" w:hAnsi="Times New Roman" w:cs="Times New Roman"/>
          <w:b/>
          <w:noProof/>
          <w:sz w:val="24"/>
        </w:rPr>
        <w:t>Add Another File”</w:t>
      </w:r>
      <w:r w:rsidRPr="00DF39F1">
        <w:rPr>
          <w:rFonts w:ascii="Times New Roman" w:hAnsi="Times New Roman" w:cs="Times New Roman"/>
          <w:noProof/>
          <w:sz w:val="24"/>
        </w:rPr>
        <w:t xml:space="preserve"> buttons to enter or upload the third list and click “</w:t>
      </w:r>
      <w:r w:rsidRPr="00DF39F1">
        <w:rPr>
          <w:rFonts w:ascii="Times New Roman" w:hAnsi="Times New Roman" w:cs="Times New Roman"/>
          <w:b/>
          <w:noProof/>
          <w:sz w:val="24"/>
        </w:rPr>
        <w:t>Submit”</w:t>
      </w:r>
    </w:p>
    <w:p w:rsidR="002A733D" w:rsidRPr="008B65A1" w:rsidRDefault="00E55772" w:rsidP="00C3715B">
      <w:pPr>
        <w:spacing w:line="240" w:lineRule="exact"/>
        <w:ind w:firstLine="720"/>
        <w:jc w:val="both"/>
        <w:rPr>
          <w:rFonts w:ascii="Times New Roman" w:hAnsi="Times New Roman" w:cs="Times New Roman"/>
          <w:noProof/>
          <w:sz w:val="24"/>
        </w:rPr>
      </w:pPr>
      <w:r w:rsidRPr="008B65A1">
        <w:rPr>
          <w:rFonts w:ascii="Times New Roman" w:hAnsi="Times New Roman" w:cs="Times New Roman"/>
          <w:noProof/>
          <w:sz w:val="24"/>
        </w:rPr>
        <w:t>The result screen contains a three circle venn diagram to show the overlap levels.</w:t>
      </w:r>
    </w:p>
    <w:p w:rsidR="0049540D" w:rsidRPr="004D14D2" w:rsidRDefault="002A733D" w:rsidP="00C3715B">
      <w:pPr>
        <w:spacing w:line="240" w:lineRule="exact"/>
        <w:ind w:left="720"/>
        <w:jc w:val="both"/>
        <w:rPr>
          <w:rFonts w:ascii="Times New Roman" w:hAnsi="Times New Roman" w:cs="Times New Roman"/>
          <w:b/>
          <w:noProof/>
          <w:sz w:val="24"/>
        </w:rPr>
      </w:pPr>
      <w:r w:rsidRPr="00C44CE0">
        <w:rPr>
          <w:rFonts w:ascii="Times New Roman" w:hAnsi="Times New Roman" w:cs="Times New Roman"/>
          <w:noProof/>
          <w:sz w:val="24"/>
        </w:rPr>
        <w:t>Similarly overlap analysis can be performed using other criteria like “</w:t>
      </w:r>
      <w:r w:rsidRPr="00C44CE0">
        <w:rPr>
          <w:rFonts w:ascii="Times New Roman" w:hAnsi="Times New Roman" w:cs="Times New Roman"/>
          <w:b/>
          <w:noProof/>
          <w:sz w:val="24"/>
        </w:rPr>
        <w:t xml:space="preserve">Biological Processes(Enriched)” </w:t>
      </w:r>
      <w:r w:rsidRPr="00C44CE0">
        <w:rPr>
          <w:rFonts w:ascii="Times New Roman" w:hAnsi="Times New Roman" w:cs="Times New Roman"/>
          <w:noProof/>
          <w:sz w:val="24"/>
        </w:rPr>
        <w:t>and “</w:t>
      </w:r>
      <w:r w:rsidRPr="00C44CE0">
        <w:rPr>
          <w:rFonts w:ascii="Times New Roman" w:hAnsi="Times New Roman" w:cs="Times New Roman"/>
          <w:b/>
          <w:noProof/>
          <w:sz w:val="24"/>
        </w:rPr>
        <w:t>Phenotype Ontologies(Enriched)”</w:t>
      </w:r>
    </w:p>
    <w:p w:rsidR="00BD256B" w:rsidRPr="00C44CE0" w:rsidRDefault="002A733D" w:rsidP="00C3715B">
      <w:pPr>
        <w:spacing w:line="240" w:lineRule="exact"/>
        <w:ind w:firstLine="720"/>
        <w:jc w:val="both"/>
        <w:rPr>
          <w:rFonts w:ascii="Times New Roman" w:hAnsi="Times New Roman" w:cs="Times New Roman"/>
          <w:noProof/>
          <w:sz w:val="24"/>
        </w:rPr>
      </w:pPr>
      <w:r w:rsidRPr="00C44CE0">
        <w:rPr>
          <w:rFonts w:ascii="Times New Roman" w:hAnsi="Times New Roman" w:cs="Times New Roman"/>
          <w:noProof/>
          <w:sz w:val="24"/>
        </w:rPr>
        <w:t>The result layout remains the same across all the scenarios.</w:t>
      </w:r>
    </w:p>
    <w:p w:rsidR="00BD256B" w:rsidRPr="004D14D2" w:rsidRDefault="00BD256B" w:rsidP="00C3715B">
      <w:pPr>
        <w:spacing w:line="240" w:lineRule="exact"/>
        <w:ind w:left="720"/>
        <w:jc w:val="both"/>
        <w:rPr>
          <w:rFonts w:ascii="Times New Roman" w:hAnsi="Times New Roman" w:cs="Times New Roman"/>
          <w:noProof/>
          <w:sz w:val="24"/>
        </w:rPr>
      </w:pPr>
      <w:r w:rsidRPr="004D14D2">
        <w:rPr>
          <w:rFonts w:ascii="Times New Roman" w:hAnsi="Times New Roman" w:cs="Times New Roman"/>
          <w:noProof/>
          <w:sz w:val="24"/>
        </w:rPr>
        <w:t>If “</w:t>
      </w:r>
      <w:r w:rsidRPr="004D14D2">
        <w:rPr>
          <w:rFonts w:ascii="Times New Roman" w:hAnsi="Times New Roman" w:cs="Times New Roman"/>
          <w:b/>
          <w:noProof/>
          <w:sz w:val="24"/>
        </w:rPr>
        <w:t>rsID”</w:t>
      </w:r>
      <w:r w:rsidRPr="004D14D2">
        <w:rPr>
          <w:rFonts w:ascii="Times New Roman" w:hAnsi="Times New Roman" w:cs="Times New Roman"/>
          <w:noProof/>
          <w:sz w:val="24"/>
        </w:rPr>
        <w:t xml:space="preserve"> is used as an input option, the corresponding mapped genes are retrieved and the overlaps are found</w:t>
      </w:r>
      <w:r w:rsidR="004B031E" w:rsidRPr="004D14D2">
        <w:rPr>
          <w:rFonts w:ascii="Times New Roman" w:hAnsi="Times New Roman" w:cs="Times New Roman"/>
          <w:noProof/>
          <w:sz w:val="24"/>
        </w:rPr>
        <w:t xml:space="preserve"> among the enriched annotations mapped to them.</w:t>
      </w:r>
    </w:p>
    <w:sectPr w:rsidR="00BD256B" w:rsidRPr="004D14D2" w:rsidSect="003871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541"/>
    <w:multiLevelType w:val="hybridMultilevel"/>
    <w:tmpl w:val="D13A1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1F11ED"/>
    <w:multiLevelType w:val="hybridMultilevel"/>
    <w:tmpl w:val="8B0CC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656E5"/>
    <w:multiLevelType w:val="hybridMultilevel"/>
    <w:tmpl w:val="8AF8B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CA7072"/>
    <w:multiLevelType w:val="hybridMultilevel"/>
    <w:tmpl w:val="88C8E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C891C76"/>
    <w:multiLevelType w:val="hybridMultilevel"/>
    <w:tmpl w:val="1EA87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DA7939"/>
    <w:multiLevelType w:val="hybridMultilevel"/>
    <w:tmpl w:val="91005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1A0083"/>
    <w:multiLevelType w:val="hybridMultilevel"/>
    <w:tmpl w:val="A7B8D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9B7D7E"/>
    <w:multiLevelType w:val="hybridMultilevel"/>
    <w:tmpl w:val="A2F4D1FE"/>
    <w:lvl w:ilvl="0" w:tplc="314CC1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803D0"/>
    <w:multiLevelType w:val="hybridMultilevel"/>
    <w:tmpl w:val="C784B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1C5A0B"/>
    <w:multiLevelType w:val="hybridMultilevel"/>
    <w:tmpl w:val="FA94C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30049E"/>
    <w:multiLevelType w:val="hybridMultilevel"/>
    <w:tmpl w:val="B8E26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3D1488"/>
    <w:multiLevelType w:val="hybridMultilevel"/>
    <w:tmpl w:val="96CA5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317CB4"/>
    <w:multiLevelType w:val="hybridMultilevel"/>
    <w:tmpl w:val="1AA0CE5A"/>
    <w:lvl w:ilvl="0" w:tplc="5688EF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8354A5"/>
    <w:multiLevelType w:val="hybridMultilevel"/>
    <w:tmpl w:val="E632AB80"/>
    <w:lvl w:ilvl="0" w:tplc="314CC1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F2BF8"/>
    <w:multiLevelType w:val="hybridMultilevel"/>
    <w:tmpl w:val="E7C03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D95A14"/>
    <w:multiLevelType w:val="hybridMultilevel"/>
    <w:tmpl w:val="FD5AF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6F4361"/>
    <w:multiLevelType w:val="hybridMultilevel"/>
    <w:tmpl w:val="3FD08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996AF8"/>
    <w:multiLevelType w:val="hybridMultilevel"/>
    <w:tmpl w:val="0A28F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5A64A5"/>
    <w:multiLevelType w:val="hybridMultilevel"/>
    <w:tmpl w:val="AF9A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E36AF"/>
    <w:multiLevelType w:val="hybridMultilevel"/>
    <w:tmpl w:val="9656D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B81379"/>
    <w:multiLevelType w:val="hybridMultilevel"/>
    <w:tmpl w:val="29E238B8"/>
    <w:lvl w:ilvl="0" w:tplc="314CC1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667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375D44"/>
    <w:multiLevelType w:val="hybridMultilevel"/>
    <w:tmpl w:val="A8C0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A70E6A"/>
    <w:multiLevelType w:val="hybridMultilevel"/>
    <w:tmpl w:val="82709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050742"/>
    <w:multiLevelType w:val="hybridMultilevel"/>
    <w:tmpl w:val="ABBCD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8662D6"/>
    <w:multiLevelType w:val="hybridMultilevel"/>
    <w:tmpl w:val="D020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F075C"/>
    <w:multiLevelType w:val="multilevel"/>
    <w:tmpl w:val="DF6265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68EF73D1"/>
    <w:multiLevelType w:val="hybridMultilevel"/>
    <w:tmpl w:val="21A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646CBF"/>
    <w:multiLevelType w:val="hybridMultilevel"/>
    <w:tmpl w:val="DFC41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B9E5260"/>
    <w:multiLevelType w:val="hybridMultilevel"/>
    <w:tmpl w:val="F8E4D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466C6C"/>
    <w:multiLevelType w:val="hybridMultilevel"/>
    <w:tmpl w:val="6A525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D93BC2"/>
    <w:multiLevelType w:val="hybridMultilevel"/>
    <w:tmpl w:val="9A58BB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2EA46C5"/>
    <w:multiLevelType w:val="hybridMultilevel"/>
    <w:tmpl w:val="81B2F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BD08CE"/>
    <w:multiLevelType w:val="hybridMultilevel"/>
    <w:tmpl w:val="AEE040FA"/>
    <w:lvl w:ilvl="0" w:tplc="994A45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1231BE"/>
    <w:multiLevelType w:val="hybridMultilevel"/>
    <w:tmpl w:val="F4A8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26DF4"/>
    <w:multiLevelType w:val="hybridMultilevel"/>
    <w:tmpl w:val="ADDA1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8"/>
  </w:num>
  <w:num w:numId="3">
    <w:abstractNumId w:val="26"/>
  </w:num>
  <w:num w:numId="4">
    <w:abstractNumId w:val="12"/>
  </w:num>
  <w:num w:numId="5">
    <w:abstractNumId w:val="8"/>
  </w:num>
  <w:num w:numId="6">
    <w:abstractNumId w:val="21"/>
  </w:num>
  <w:num w:numId="7">
    <w:abstractNumId w:val="33"/>
  </w:num>
  <w:num w:numId="8">
    <w:abstractNumId w:val="3"/>
  </w:num>
  <w:num w:numId="9">
    <w:abstractNumId w:val="23"/>
  </w:num>
  <w:num w:numId="10">
    <w:abstractNumId w:val="17"/>
  </w:num>
  <w:num w:numId="11">
    <w:abstractNumId w:val="24"/>
  </w:num>
  <w:num w:numId="12">
    <w:abstractNumId w:val="4"/>
  </w:num>
  <w:num w:numId="13">
    <w:abstractNumId w:val="1"/>
  </w:num>
  <w:num w:numId="14">
    <w:abstractNumId w:val="27"/>
  </w:num>
  <w:num w:numId="15">
    <w:abstractNumId w:val="19"/>
  </w:num>
  <w:num w:numId="16">
    <w:abstractNumId w:val="28"/>
  </w:num>
  <w:num w:numId="17">
    <w:abstractNumId w:val="10"/>
  </w:num>
  <w:num w:numId="18">
    <w:abstractNumId w:val="31"/>
  </w:num>
  <w:num w:numId="19">
    <w:abstractNumId w:val="25"/>
  </w:num>
  <w:num w:numId="20">
    <w:abstractNumId w:val="22"/>
  </w:num>
  <w:num w:numId="21">
    <w:abstractNumId w:val="11"/>
  </w:num>
  <w:num w:numId="22">
    <w:abstractNumId w:val="32"/>
  </w:num>
  <w:num w:numId="23">
    <w:abstractNumId w:val="30"/>
  </w:num>
  <w:num w:numId="24">
    <w:abstractNumId w:val="0"/>
  </w:num>
  <w:num w:numId="25">
    <w:abstractNumId w:val="6"/>
  </w:num>
  <w:num w:numId="26">
    <w:abstractNumId w:val="9"/>
  </w:num>
  <w:num w:numId="27">
    <w:abstractNumId w:val="14"/>
  </w:num>
  <w:num w:numId="28">
    <w:abstractNumId w:val="16"/>
  </w:num>
  <w:num w:numId="29">
    <w:abstractNumId w:val="2"/>
  </w:num>
  <w:num w:numId="30">
    <w:abstractNumId w:val="29"/>
  </w:num>
  <w:num w:numId="31">
    <w:abstractNumId w:val="15"/>
  </w:num>
  <w:num w:numId="32">
    <w:abstractNumId w:val="34"/>
  </w:num>
  <w:num w:numId="33">
    <w:abstractNumId w:val="5"/>
  </w:num>
  <w:num w:numId="34">
    <w:abstractNumId w:val="20"/>
  </w:num>
  <w:num w:numId="35">
    <w:abstractNumId w:val="1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FC9"/>
    <w:rsid w:val="00000E20"/>
    <w:rsid w:val="000020EC"/>
    <w:rsid w:val="00002B79"/>
    <w:rsid w:val="00006FF1"/>
    <w:rsid w:val="000070FB"/>
    <w:rsid w:val="00013135"/>
    <w:rsid w:val="00014BC8"/>
    <w:rsid w:val="000164A2"/>
    <w:rsid w:val="00017820"/>
    <w:rsid w:val="00017F5E"/>
    <w:rsid w:val="00021451"/>
    <w:rsid w:val="00023067"/>
    <w:rsid w:val="000256C2"/>
    <w:rsid w:val="00025D2B"/>
    <w:rsid w:val="000263F3"/>
    <w:rsid w:val="000271CF"/>
    <w:rsid w:val="000273AC"/>
    <w:rsid w:val="0002788B"/>
    <w:rsid w:val="00027E39"/>
    <w:rsid w:val="0003405A"/>
    <w:rsid w:val="00034854"/>
    <w:rsid w:val="00035E95"/>
    <w:rsid w:val="00040B34"/>
    <w:rsid w:val="000414B4"/>
    <w:rsid w:val="0004296D"/>
    <w:rsid w:val="00043002"/>
    <w:rsid w:val="00047988"/>
    <w:rsid w:val="00050B39"/>
    <w:rsid w:val="0005551C"/>
    <w:rsid w:val="000555E7"/>
    <w:rsid w:val="00056658"/>
    <w:rsid w:val="0005719F"/>
    <w:rsid w:val="00061163"/>
    <w:rsid w:val="00061CC0"/>
    <w:rsid w:val="0006541A"/>
    <w:rsid w:val="00070DC2"/>
    <w:rsid w:val="000740EC"/>
    <w:rsid w:val="000741B1"/>
    <w:rsid w:val="000766DE"/>
    <w:rsid w:val="00080B1A"/>
    <w:rsid w:val="00085FC7"/>
    <w:rsid w:val="00086107"/>
    <w:rsid w:val="00086D02"/>
    <w:rsid w:val="00086EA0"/>
    <w:rsid w:val="00091520"/>
    <w:rsid w:val="00093E5B"/>
    <w:rsid w:val="00094B08"/>
    <w:rsid w:val="00096849"/>
    <w:rsid w:val="000A37B1"/>
    <w:rsid w:val="000A39FF"/>
    <w:rsid w:val="000A5086"/>
    <w:rsid w:val="000A7BC5"/>
    <w:rsid w:val="000B3BA1"/>
    <w:rsid w:val="000B417E"/>
    <w:rsid w:val="000B7834"/>
    <w:rsid w:val="000C11FE"/>
    <w:rsid w:val="000C2E43"/>
    <w:rsid w:val="000C5501"/>
    <w:rsid w:val="000D0C1D"/>
    <w:rsid w:val="000D748C"/>
    <w:rsid w:val="000E0368"/>
    <w:rsid w:val="000E1F6F"/>
    <w:rsid w:val="000E64ED"/>
    <w:rsid w:val="000E7292"/>
    <w:rsid w:val="000F069D"/>
    <w:rsid w:val="000F133A"/>
    <w:rsid w:val="000F2FAC"/>
    <w:rsid w:val="000F39E5"/>
    <w:rsid w:val="000F3B74"/>
    <w:rsid w:val="000F4A89"/>
    <w:rsid w:val="000F5428"/>
    <w:rsid w:val="000F5B6C"/>
    <w:rsid w:val="000F79B1"/>
    <w:rsid w:val="00101626"/>
    <w:rsid w:val="00101CCE"/>
    <w:rsid w:val="001029E3"/>
    <w:rsid w:val="00106AA8"/>
    <w:rsid w:val="00110F02"/>
    <w:rsid w:val="0011127F"/>
    <w:rsid w:val="00112147"/>
    <w:rsid w:val="00113783"/>
    <w:rsid w:val="001144A5"/>
    <w:rsid w:val="0011588F"/>
    <w:rsid w:val="00123B13"/>
    <w:rsid w:val="0012440F"/>
    <w:rsid w:val="0012535E"/>
    <w:rsid w:val="00125F06"/>
    <w:rsid w:val="00130144"/>
    <w:rsid w:val="00132BF4"/>
    <w:rsid w:val="0013705B"/>
    <w:rsid w:val="00140048"/>
    <w:rsid w:val="001416E9"/>
    <w:rsid w:val="00142BD5"/>
    <w:rsid w:val="00143C05"/>
    <w:rsid w:val="00147F3A"/>
    <w:rsid w:val="001531F5"/>
    <w:rsid w:val="0015350C"/>
    <w:rsid w:val="001554EC"/>
    <w:rsid w:val="00155FF9"/>
    <w:rsid w:val="00160B96"/>
    <w:rsid w:val="001618D6"/>
    <w:rsid w:val="0016230C"/>
    <w:rsid w:val="0016287B"/>
    <w:rsid w:val="0016366E"/>
    <w:rsid w:val="00163871"/>
    <w:rsid w:val="00164432"/>
    <w:rsid w:val="00170914"/>
    <w:rsid w:val="00171AD8"/>
    <w:rsid w:val="001730DE"/>
    <w:rsid w:val="00174134"/>
    <w:rsid w:val="001758C2"/>
    <w:rsid w:val="00175EB1"/>
    <w:rsid w:val="00180793"/>
    <w:rsid w:val="00181641"/>
    <w:rsid w:val="00185A92"/>
    <w:rsid w:val="00185AAD"/>
    <w:rsid w:val="00186A8E"/>
    <w:rsid w:val="00190456"/>
    <w:rsid w:val="00192192"/>
    <w:rsid w:val="001939CD"/>
    <w:rsid w:val="00197111"/>
    <w:rsid w:val="001A007F"/>
    <w:rsid w:val="001A1D5D"/>
    <w:rsid w:val="001A214E"/>
    <w:rsid w:val="001A4ADC"/>
    <w:rsid w:val="001A6204"/>
    <w:rsid w:val="001B1310"/>
    <w:rsid w:val="001C4675"/>
    <w:rsid w:val="001C4C21"/>
    <w:rsid w:val="001C5670"/>
    <w:rsid w:val="001D001F"/>
    <w:rsid w:val="001D1294"/>
    <w:rsid w:val="001D37B1"/>
    <w:rsid w:val="001D3BA8"/>
    <w:rsid w:val="001D485D"/>
    <w:rsid w:val="001D649F"/>
    <w:rsid w:val="001D6BE9"/>
    <w:rsid w:val="001E0AB0"/>
    <w:rsid w:val="001E3231"/>
    <w:rsid w:val="001E3926"/>
    <w:rsid w:val="001E3E84"/>
    <w:rsid w:val="001E64D8"/>
    <w:rsid w:val="001E6CE9"/>
    <w:rsid w:val="001F07C1"/>
    <w:rsid w:val="001F114B"/>
    <w:rsid w:val="001F125E"/>
    <w:rsid w:val="001F4602"/>
    <w:rsid w:val="001F680C"/>
    <w:rsid w:val="00201597"/>
    <w:rsid w:val="00202ECD"/>
    <w:rsid w:val="002034C5"/>
    <w:rsid w:val="00203C06"/>
    <w:rsid w:val="00205E87"/>
    <w:rsid w:val="002066AA"/>
    <w:rsid w:val="00206F9C"/>
    <w:rsid w:val="00213D3C"/>
    <w:rsid w:val="002157AB"/>
    <w:rsid w:val="002164FC"/>
    <w:rsid w:val="002166F7"/>
    <w:rsid w:val="00216838"/>
    <w:rsid w:val="00217A83"/>
    <w:rsid w:val="00220678"/>
    <w:rsid w:val="002213F7"/>
    <w:rsid w:val="00224178"/>
    <w:rsid w:val="00224917"/>
    <w:rsid w:val="00224A87"/>
    <w:rsid w:val="002255A9"/>
    <w:rsid w:val="00225F12"/>
    <w:rsid w:val="0022739B"/>
    <w:rsid w:val="002273DF"/>
    <w:rsid w:val="00231A7F"/>
    <w:rsid w:val="002326AB"/>
    <w:rsid w:val="002330C0"/>
    <w:rsid w:val="0023310B"/>
    <w:rsid w:val="00233A54"/>
    <w:rsid w:val="00233CE9"/>
    <w:rsid w:val="002343C7"/>
    <w:rsid w:val="00240351"/>
    <w:rsid w:val="00241C9A"/>
    <w:rsid w:val="002436DE"/>
    <w:rsid w:val="00243C86"/>
    <w:rsid w:val="00250E62"/>
    <w:rsid w:val="00251022"/>
    <w:rsid w:val="00252C6A"/>
    <w:rsid w:val="00253858"/>
    <w:rsid w:val="0025391C"/>
    <w:rsid w:val="00255C74"/>
    <w:rsid w:val="00257633"/>
    <w:rsid w:val="00257777"/>
    <w:rsid w:val="00257792"/>
    <w:rsid w:val="002624E4"/>
    <w:rsid w:val="00262F50"/>
    <w:rsid w:val="002651AD"/>
    <w:rsid w:val="00265A9C"/>
    <w:rsid w:val="00266CE5"/>
    <w:rsid w:val="0027105B"/>
    <w:rsid w:val="002724EF"/>
    <w:rsid w:val="00272514"/>
    <w:rsid w:val="002741AD"/>
    <w:rsid w:val="00274683"/>
    <w:rsid w:val="00281541"/>
    <w:rsid w:val="0029124F"/>
    <w:rsid w:val="002948FA"/>
    <w:rsid w:val="0029726C"/>
    <w:rsid w:val="002A16E2"/>
    <w:rsid w:val="002A243C"/>
    <w:rsid w:val="002A4B54"/>
    <w:rsid w:val="002A610E"/>
    <w:rsid w:val="002A64B1"/>
    <w:rsid w:val="002A733D"/>
    <w:rsid w:val="002A7B7D"/>
    <w:rsid w:val="002A7BB3"/>
    <w:rsid w:val="002B3B2E"/>
    <w:rsid w:val="002C0674"/>
    <w:rsid w:val="002C2C39"/>
    <w:rsid w:val="002C2C99"/>
    <w:rsid w:val="002C39E9"/>
    <w:rsid w:val="002C50BD"/>
    <w:rsid w:val="002C555F"/>
    <w:rsid w:val="002C6C9A"/>
    <w:rsid w:val="002D09AC"/>
    <w:rsid w:val="002D0D30"/>
    <w:rsid w:val="002D0D42"/>
    <w:rsid w:val="002D4D57"/>
    <w:rsid w:val="002D6D5C"/>
    <w:rsid w:val="002E1D7B"/>
    <w:rsid w:val="002E485D"/>
    <w:rsid w:val="002E6422"/>
    <w:rsid w:val="002E66DE"/>
    <w:rsid w:val="002F08B6"/>
    <w:rsid w:val="002F18F5"/>
    <w:rsid w:val="002F19AB"/>
    <w:rsid w:val="002F2E6D"/>
    <w:rsid w:val="002F3444"/>
    <w:rsid w:val="002F35D9"/>
    <w:rsid w:val="002F5E6F"/>
    <w:rsid w:val="002F6FC9"/>
    <w:rsid w:val="002F78A8"/>
    <w:rsid w:val="002F7FCE"/>
    <w:rsid w:val="0030131E"/>
    <w:rsid w:val="00301352"/>
    <w:rsid w:val="00302D56"/>
    <w:rsid w:val="003034CF"/>
    <w:rsid w:val="00303850"/>
    <w:rsid w:val="00303A5F"/>
    <w:rsid w:val="00305EF0"/>
    <w:rsid w:val="003064CE"/>
    <w:rsid w:val="00307BF3"/>
    <w:rsid w:val="00307F79"/>
    <w:rsid w:val="00313A85"/>
    <w:rsid w:val="003145A1"/>
    <w:rsid w:val="00314FFD"/>
    <w:rsid w:val="003239EC"/>
    <w:rsid w:val="003252B2"/>
    <w:rsid w:val="00327AFD"/>
    <w:rsid w:val="00331D5B"/>
    <w:rsid w:val="003320A7"/>
    <w:rsid w:val="00334A75"/>
    <w:rsid w:val="003366E4"/>
    <w:rsid w:val="00336C14"/>
    <w:rsid w:val="00336C93"/>
    <w:rsid w:val="003411E2"/>
    <w:rsid w:val="003421AF"/>
    <w:rsid w:val="0034751C"/>
    <w:rsid w:val="003476CC"/>
    <w:rsid w:val="00350E30"/>
    <w:rsid w:val="00353B78"/>
    <w:rsid w:val="00357D02"/>
    <w:rsid w:val="003608DC"/>
    <w:rsid w:val="00360A2E"/>
    <w:rsid w:val="00363700"/>
    <w:rsid w:val="00363801"/>
    <w:rsid w:val="003677D8"/>
    <w:rsid w:val="0037555B"/>
    <w:rsid w:val="003756A6"/>
    <w:rsid w:val="0037600B"/>
    <w:rsid w:val="00376466"/>
    <w:rsid w:val="0037680B"/>
    <w:rsid w:val="00380A9D"/>
    <w:rsid w:val="0038282D"/>
    <w:rsid w:val="00386798"/>
    <w:rsid w:val="0038713A"/>
    <w:rsid w:val="003919CC"/>
    <w:rsid w:val="00392106"/>
    <w:rsid w:val="00392F4A"/>
    <w:rsid w:val="00393705"/>
    <w:rsid w:val="00393A55"/>
    <w:rsid w:val="003947E4"/>
    <w:rsid w:val="00395CD6"/>
    <w:rsid w:val="00395DBA"/>
    <w:rsid w:val="00396816"/>
    <w:rsid w:val="003A0426"/>
    <w:rsid w:val="003A2601"/>
    <w:rsid w:val="003A3969"/>
    <w:rsid w:val="003A4354"/>
    <w:rsid w:val="003A66CF"/>
    <w:rsid w:val="003B02AC"/>
    <w:rsid w:val="003B02C3"/>
    <w:rsid w:val="003B09B9"/>
    <w:rsid w:val="003B4674"/>
    <w:rsid w:val="003B46F5"/>
    <w:rsid w:val="003B4D40"/>
    <w:rsid w:val="003B61E8"/>
    <w:rsid w:val="003B639B"/>
    <w:rsid w:val="003D11A4"/>
    <w:rsid w:val="003D2EFE"/>
    <w:rsid w:val="003D4919"/>
    <w:rsid w:val="003D4EEE"/>
    <w:rsid w:val="003D5E9E"/>
    <w:rsid w:val="003D7661"/>
    <w:rsid w:val="003E13BD"/>
    <w:rsid w:val="003E1A71"/>
    <w:rsid w:val="003E1ED7"/>
    <w:rsid w:val="003E4601"/>
    <w:rsid w:val="003E4B19"/>
    <w:rsid w:val="003E5D41"/>
    <w:rsid w:val="003F1BC3"/>
    <w:rsid w:val="003F2497"/>
    <w:rsid w:val="003F4ABB"/>
    <w:rsid w:val="0040226A"/>
    <w:rsid w:val="0040424C"/>
    <w:rsid w:val="004053DB"/>
    <w:rsid w:val="004062EA"/>
    <w:rsid w:val="00407466"/>
    <w:rsid w:val="00413851"/>
    <w:rsid w:val="004146BE"/>
    <w:rsid w:val="00415F7D"/>
    <w:rsid w:val="00416A1C"/>
    <w:rsid w:val="004179C7"/>
    <w:rsid w:val="00420A1F"/>
    <w:rsid w:val="00420B15"/>
    <w:rsid w:val="00420B96"/>
    <w:rsid w:val="0042132B"/>
    <w:rsid w:val="00424927"/>
    <w:rsid w:val="00425399"/>
    <w:rsid w:val="00427050"/>
    <w:rsid w:val="00427827"/>
    <w:rsid w:val="00431258"/>
    <w:rsid w:val="00431957"/>
    <w:rsid w:val="00440AED"/>
    <w:rsid w:val="004432DD"/>
    <w:rsid w:val="00446CE7"/>
    <w:rsid w:val="00447567"/>
    <w:rsid w:val="00447C4B"/>
    <w:rsid w:val="004504A5"/>
    <w:rsid w:val="00451936"/>
    <w:rsid w:val="004534E8"/>
    <w:rsid w:val="00454C5E"/>
    <w:rsid w:val="0045548E"/>
    <w:rsid w:val="00456FC4"/>
    <w:rsid w:val="00457266"/>
    <w:rsid w:val="00457F7F"/>
    <w:rsid w:val="00460F76"/>
    <w:rsid w:val="00462533"/>
    <w:rsid w:val="0046603A"/>
    <w:rsid w:val="00467DD5"/>
    <w:rsid w:val="00473890"/>
    <w:rsid w:val="00476716"/>
    <w:rsid w:val="00477F22"/>
    <w:rsid w:val="00481BB7"/>
    <w:rsid w:val="00485CD0"/>
    <w:rsid w:val="00486180"/>
    <w:rsid w:val="004871C8"/>
    <w:rsid w:val="0049540D"/>
    <w:rsid w:val="004960D4"/>
    <w:rsid w:val="004A0D9C"/>
    <w:rsid w:val="004A3C53"/>
    <w:rsid w:val="004A48F6"/>
    <w:rsid w:val="004A555B"/>
    <w:rsid w:val="004A6CB5"/>
    <w:rsid w:val="004B031E"/>
    <w:rsid w:val="004B1AEA"/>
    <w:rsid w:val="004B33E1"/>
    <w:rsid w:val="004B4F9C"/>
    <w:rsid w:val="004B5480"/>
    <w:rsid w:val="004B6C65"/>
    <w:rsid w:val="004C15DA"/>
    <w:rsid w:val="004C38CB"/>
    <w:rsid w:val="004C7D06"/>
    <w:rsid w:val="004C7E29"/>
    <w:rsid w:val="004D0E8D"/>
    <w:rsid w:val="004D1443"/>
    <w:rsid w:val="004D14D2"/>
    <w:rsid w:val="004D3C3F"/>
    <w:rsid w:val="004D51C8"/>
    <w:rsid w:val="004D750B"/>
    <w:rsid w:val="004E0807"/>
    <w:rsid w:val="004E08E9"/>
    <w:rsid w:val="004E3C97"/>
    <w:rsid w:val="004E70D3"/>
    <w:rsid w:val="004E7704"/>
    <w:rsid w:val="004E7EB6"/>
    <w:rsid w:val="004F0AF4"/>
    <w:rsid w:val="004F0BC0"/>
    <w:rsid w:val="004F3418"/>
    <w:rsid w:val="004F3B42"/>
    <w:rsid w:val="004F40A7"/>
    <w:rsid w:val="004F509B"/>
    <w:rsid w:val="004F5C04"/>
    <w:rsid w:val="004F5EBC"/>
    <w:rsid w:val="00501910"/>
    <w:rsid w:val="00501F55"/>
    <w:rsid w:val="0050317C"/>
    <w:rsid w:val="00505A28"/>
    <w:rsid w:val="00506A2C"/>
    <w:rsid w:val="00510DC4"/>
    <w:rsid w:val="00511D4C"/>
    <w:rsid w:val="005154EA"/>
    <w:rsid w:val="0052476F"/>
    <w:rsid w:val="00527543"/>
    <w:rsid w:val="005276B8"/>
    <w:rsid w:val="00527E65"/>
    <w:rsid w:val="00527EC5"/>
    <w:rsid w:val="00532530"/>
    <w:rsid w:val="00540191"/>
    <w:rsid w:val="00542E66"/>
    <w:rsid w:val="00542E8A"/>
    <w:rsid w:val="005452AC"/>
    <w:rsid w:val="00545569"/>
    <w:rsid w:val="00547ED7"/>
    <w:rsid w:val="005508F0"/>
    <w:rsid w:val="0055158E"/>
    <w:rsid w:val="0055569E"/>
    <w:rsid w:val="0056083F"/>
    <w:rsid w:val="00560C25"/>
    <w:rsid w:val="0056361A"/>
    <w:rsid w:val="00571484"/>
    <w:rsid w:val="00574089"/>
    <w:rsid w:val="005748B0"/>
    <w:rsid w:val="00574E99"/>
    <w:rsid w:val="0058122C"/>
    <w:rsid w:val="0058453C"/>
    <w:rsid w:val="005858D7"/>
    <w:rsid w:val="00585D84"/>
    <w:rsid w:val="005876F6"/>
    <w:rsid w:val="005920D9"/>
    <w:rsid w:val="00592502"/>
    <w:rsid w:val="00592D41"/>
    <w:rsid w:val="00592DE2"/>
    <w:rsid w:val="00593467"/>
    <w:rsid w:val="00593CE2"/>
    <w:rsid w:val="00594D5F"/>
    <w:rsid w:val="005958FA"/>
    <w:rsid w:val="00597FA3"/>
    <w:rsid w:val="005A00A0"/>
    <w:rsid w:val="005A5AA1"/>
    <w:rsid w:val="005A5E95"/>
    <w:rsid w:val="005A6B8B"/>
    <w:rsid w:val="005B02DA"/>
    <w:rsid w:val="005B4048"/>
    <w:rsid w:val="005C22A1"/>
    <w:rsid w:val="005C31FA"/>
    <w:rsid w:val="005C52B3"/>
    <w:rsid w:val="005C563C"/>
    <w:rsid w:val="005C63AE"/>
    <w:rsid w:val="005C7148"/>
    <w:rsid w:val="005D4452"/>
    <w:rsid w:val="005D686D"/>
    <w:rsid w:val="005D7B3D"/>
    <w:rsid w:val="005E0B10"/>
    <w:rsid w:val="005E1FEE"/>
    <w:rsid w:val="005E62AD"/>
    <w:rsid w:val="005E6652"/>
    <w:rsid w:val="005E7393"/>
    <w:rsid w:val="005F1530"/>
    <w:rsid w:val="005F3BCB"/>
    <w:rsid w:val="005F5FE6"/>
    <w:rsid w:val="005F71DB"/>
    <w:rsid w:val="005F7286"/>
    <w:rsid w:val="005F79AD"/>
    <w:rsid w:val="006003D4"/>
    <w:rsid w:val="00606760"/>
    <w:rsid w:val="00607ABA"/>
    <w:rsid w:val="00615405"/>
    <w:rsid w:val="00615491"/>
    <w:rsid w:val="00617FA6"/>
    <w:rsid w:val="006209B4"/>
    <w:rsid w:val="006214FC"/>
    <w:rsid w:val="00622B51"/>
    <w:rsid w:val="00623735"/>
    <w:rsid w:val="00623E9C"/>
    <w:rsid w:val="00626670"/>
    <w:rsid w:val="00630501"/>
    <w:rsid w:val="006329E9"/>
    <w:rsid w:val="00635E21"/>
    <w:rsid w:val="00641448"/>
    <w:rsid w:val="0064155D"/>
    <w:rsid w:val="006448D1"/>
    <w:rsid w:val="00650ACC"/>
    <w:rsid w:val="0065240B"/>
    <w:rsid w:val="00652DDA"/>
    <w:rsid w:val="0065481D"/>
    <w:rsid w:val="00662BA3"/>
    <w:rsid w:val="0066453F"/>
    <w:rsid w:val="00665745"/>
    <w:rsid w:val="006702BF"/>
    <w:rsid w:val="00671122"/>
    <w:rsid w:val="006712D6"/>
    <w:rsid w:val="006736B0"/>
    <w:rsid w:val="006738A2"/>
    <w:rsid w:val="00673F78"/>
    <w:rsid w:val="006742F4"/>
    <w:rsid w:val="00677E37"/>
    <w:rsid w:val="006802AD"/>
    <w:rsid w:val="006817DA"/>
    <w:rsid w:val="00682554"/>
    <w:rsid w:val="00683BE4"/>
    <w:rsid w:val="00683E7B"/>
    <w:rsid w:val="0068433D"/>
    <w:rsid w:val="00684C8B"/>
    <w:rsid w:val="006866B7"/>
    <w:rsid w:val="00690AA2"/>
    <w:rsid w:val="00691F01"/>
    <w:rsid w:val="00692432"/>
    <w:rsid w:val="00693272"/>
    <w:rsid w:val="00694488"/>
    <w:rsid w:val="006944A1"/>
    <w:rsid w:val="00697C66"/>
    <w:rsid w:val="006A16CB"/>
    <w:rsid w:val="006A1F42"/>
    <w:rsid w:val="006A299E"/>
    <w:rsid w:val="006A48CF"/>
    <w:rsid w:val="006A5BD6"/>
    <w:rsid w:val="006A7626"/>
    <w:rsid w:val="006B0A4F"/>
    <w:rsid w:val="006B0C7E"/>
    <w:rsid w:val="006B4312"/>
    <w:rsid w:val="006B5A5E"/>
    <w:rsid w:val="006B5FF0"/>
    <w:rsid w:val="006C09CE"/>
    <w:rsid w:val="006C1859"/>
    <w:rsid w:val="006C2356"/>
    <w:rsid w:val="006C2B86"/>
    <w:rsid w:val="006C68A3"/>
    <w:rsid w:val="006D2F1A"/>
    <w:rsid w:val="006D7868"/>
    <w:rsid w:val="006E7541"/>
    <w:rsid w:val="006E775A"/>
    <w:rsid w:val="007025A0"/>
    <w:rsid w:val="00705A92"/>
    <w:rsid w:val="00705B0A"/>
    <w:rsid w:val="007073A2"/>
    <w:rsid w:val="00710433"/>
    <w:rsid w:val="00711009"/>
    <w:rsid w:val="0071531C"/>
    <w:rsid w:val="00717862"/>
    <w:rsid w:val="00721070"/>
    <w:rsid w:val="007213F1"/>
    <w:rsid w:val="00724AF9"/>
    <w:rsid w:val="007259C4"/>
    <w:rsid w:val="00730F21"/>
    <w:rsid w:val="0073138E"/>
    <w:rsid w:val="007332B2"/>
    <w:rsid w:val="00736D32"/>
    <w:rsid w:val="00737C74"/>
    <w:rsid w:val="00740125"/>
    <w:rsid w:val="0074170A"/>
    <w:rsid w:val="007434F3"/>
    <w:rsid w:val="007507B3"/>
    <w:rsid w:val="00751C73"/>
    <w:rsid w:val="00753730"/>
    <w:rsid w:val="0075617F"/>
    <w:rsid w:val="00756183"/>
    <w:rsid w:val="0075703C"/>
    <w:rsid w:val="007577D9"/>
    <w:rsid w:val="007612E7"/>
    <w:rsid w:val="00761A35"/>
    <w:rsid w:val="00762D01"/>
    <w:rsid w:val="00766416"/>
    <w:rsid w:val="00771411"/>
    <w:rsid w:val="00774A53"/>
    <w:rsid w:val="00780314"/>
    <w:rsid w:val="00781355"/>
    <w:rsid w:val="00781BEB"/>
    <w:rsid w:val="00782781"/>
    <w:rsid w:val="00783706"/>
    <w:rsid w:val="00783E3E"/>
    <w:rsid w:val="00784CBF"/>
    <w:rsid w:val="0078773F"/>
    <w:rsid w:val="00787958"/>
    <w:rsid w:val="00787CFD"/>
    <w:rsid w:val="00791585"/>
    <w:rsid w:val="007929E9"/>
    <w:rsid w:val="00794790"/>
    <w:rsid w:val="0079500F"/>
    <w:rsid w:val="007A125C"/>
    <w:rsid w:val="007A1895"/>
    <w:rsid w:val="007A25F4"/>
    <w:rsid w:val="007A41AA"/>
    <w:rsid w:val="007A4503"/>
    <w:rsid w:val="007A62CF"/>
    <w:rsid w:val="007A67A2"/>
    <w:rsid w:val="007B1022"/>
    <w:rsid w:val="007B2379"/>
    <w:rsid w:val="007B6654"/>
    <w:rsid w:val="007B76FB"/>
    <w:rsid w:val="007C2888"/>
    <w:rsid w:val="007C2F25"/>
    <w:rsid w:val="007C2FB5"/>
    <w:rsid w:val="007C39BF"/>
    <w:rsid w:val="007C4C18"/>
    <w:rsid w:val="007C69F5"/>
    <w:rsid w:val="007D1456"/>
    <w:rsid w:val="007D1678"/>
    <w:rsid w:val="007D49F6"/>
    <w:rsid w:val="007D4AAF"/>
    <w:rsid w:val="007D4E06"/>
    <w:rsid w:val="007D5429"/>
    <w:rsid w:val="007D6E17"/>
    <w:rsid w:val="007D77D0"/>
    <w:rsid w:val="007E22AC"/>
    <w:rsid w:val="007E2DB6"/>
    <w:rsid w:val="007E49E0"/>
    <w:rsid w:val="007F0391"/>
    <w:rsid w:val="007F03E3"/>
    <w:rsid w:val="007F0C84"/>
    <w:rsid w:val="007F302C"/>
    <w:rsid w:val="007F4446"/>
    <w:rsid w:val="007F4660"/>
    <w:rsid w:val="007F4A5E"/>
    <w:rsid w:val="007F5305"/>
    <w:rsid w:val="007F65F7"/>
    <w:rsid w:val="007F66FB"/>
    <w:rsid w:val="0080021C"/>
    <w:rsid w:val="00800360"/>
    <w:rsid w:val="008019E5"/>
    <w:rsid w:val="00807148"/>
    <w:rsid w:val="00807D8D"/>
    <w:rsid w:val="008144A1"/>
    <w:rsid w:val="008152A9"/>
    <w:rsid w:val="00816286"/>
    <w:rsid w:val="0081638D"/>
    <w:rsid w:val="008176E1"/>
    <w:rsid w:val="00817C7D"/>
    <w:rsid w:val="008208FF"/>
    <w:rsid w:val="0083018D"/>
    <w:rsid w:val="008341D4"/>
    <w:rsid w:val="00835973"/>
    <w:rsid w:val="00837392"/>
    <w:rsid w:val="00837455"/>
    <w:rsid w:val="0084046A"/>
    <w:rsid w:val="008417B9"/>
    <w:rsid w:val="00842521"/>
    <w:rsid w:val="00844152"/>
    <w:rsid w:val="00844DAC"/>
    <w:rsid w:val="00846EB3"/>
    <w:rsid w:val="00850C13"/>
    <w:rsid w:val="00852618"/>
    <w:rsid w:val="00853ADB"/>
    <w:rsid w:val="00854008"/>
    <w:rsid w:val="0085476E"/>
    <w:rsid w:val="00854F08"/>
    <w:rsid w:val="008554B4"/>
    <w:rsid w:val="008568BA"/>
    <w:rsid w:val="0085751A"/>
    <w:rsid w:val="00862685"/>
    <w:rsid w:val="00862859"/>
    <w:rsid w:val="00867699"/>
    <w:rsid w:val="00867D73"/>
    <w:rsid w:val="00867F7D"/>
    <w:rsid w:val="00870C1B"/>
    <w:rsid w:val="00871EDA"/>
    <w:rsid w:val="00872045"/>
    <w:rsid w:val="00872100"/>
    <w:rsid w:val="00873951"/>
    <w:rsid w:val="00873B8A"/>
    <w:rsid w:val="00874E34"/>
    <w:rsid w:val="00874F6F"/>
    <w:rsid w:val="008824E1"/>
    <w:rsid w:val="0088460E"/>
    <w:rsid w:val="00885CE5"/>
    <w:rsid w:val="00887215"/>
    <w:rsid w:val="0088780C"/>
    <w:rsid w:val="008878F9"/>
    <w:rsid w:val="00887ECF"/>
    <w:rsid w:val="00890FDD"/>
    <w:rsid w:val="00892DEE"/>
    <w:rsid w:val="00892F69"/>
    <w:rsid w:val="00895023"/>
    <w:rsid w:val="00895B21"/>
    <w:rsid w:val="00895BCC"/>
    <w:rsid w:val="00895F1F"/>
    <w:rsid w:val="00896706"/>
    <w:rsid w:val="00896BFB"/>
    <w:rsid w:val="008A1E74"/>
    <w:rsid w:val="008A2A56"/>
    <w:rsid w:val="008A3949"/>
    <w:rsid w:val="008A3DBD"/>
    <w:rsid w:val="008A429D"/>
    <w:rsid w:val="008A76FC"/>
    <w:rsid w:val="008A7856"/>
    <w:rsid w:val="008B3082"/>
    <w:rsid w:val="008B5032"/>
    <w:rsid w:val="008B5BA5"/>
    <w:rsid w:val="008B65A1"/>
    <w:rsid w:val="008B73AB"/>
    <w:rsid w:val="008B7A3C"/>
    <w:rsid w:val="008C43E4"/>
    <w:rsid w:val="008C5F93"/>
    <w:rsid w:val="008C77CD"/>
    <w:rsid w:val="008D04D7"/>
    <w:rsid w:val="008D0FA5"/>
    <w:rsid w:val="008D129D"/>
    <w:rsid w:val="008D1FE5"/>
    <w:rsid w:val="008D5C17"/>
    <w:rsid w:val="008E01B8"/>
    <w:rsid w:val="008E10E4"/>
    <w:rsid w:val="008E1F75"/>
    <w:rsid w:val="008E4055"/>
    <w:rsid w:val="008E594F"/>
    <w:rsid w:val="008E6A59"/>
    <w:rsid w:val="008F19D1"/>
    <w:rsid w:val="008F5F2E"/>
    <w:rsid w:val="008F74DB"/>
    <w:rsid w:val="008F77C7"/>
    <w:rsid w:val="009004FC"/>
    <w:rsid w:val="0090255C"/>
    <w:rsid w:val="00904A6F"/>
    <w:rsid w:val="00912D8B"/>
    <w:rsid w:val="00913E1B"/>
    <w:rsid w:val="00915B24"/>
    <w:rsid w:val="00916ED3"/>
    <w:rsid w:val="0092026F"/>
    <w:rsid w:val="00924AD8"/>
    <w:rsid w:val="0092705A"/>
    <w:rsid w:val="0093006F"/>
    <w:rsid w:val="00930B1D"/>
    <w:rsid w:val="009373AE"/>
    <w:rsid w:val="00937924"/>
    <w:rsid w:val="0094384D"/>
    <w:rsid w:val="009462FC"/>
    <w:rsid w:val="0094663A"/>
    <w:rsid w:val="0095246B"/>
    <w:rsid w:val="009534F6"/>
    <w:rsid w:val="009537D0"/>
    <w:rsid w:val="0095505D"/>
    <w:rsid w:val="00955930"/>
    <w:rsid w:val="009578D5"/>
    <w:rsid w:val="00963671"/>
    <w:rsid w:val="00963941"/>
    <w:rsid w:val="00965E71"/>
    <w:rsid w:val="00967496"/>
    <w:rsid w:val="00970015"/>
    <w:rsid w:val="009705C4"/>
    <w:rsid w:val="009727FC"/>
    <w:rsid w:val="009739B4"/>
    <w:rsid w:val="00974E35"/>
    <w:rsid w:val="00975693"/>
    <w:rsid w:val="0097657C"/>
    <w:rsid w:val="00980C85"/>
    <w:rsid w:val="00982E4A"/>
    <w:rsid w:val="00983960"/>
    <w:rsid w:val="00985E83"/>
    <w:rsid w:val="00986802"/>
    <w:rsid w:val="00987BEB"/>
    <w:rsid w:val="00990060"/>
    <w:rsid w:val="009906F5"/>
    <w:rsid w:val="00990B84"/>
    <w:rsid w:val="009958E1"/>
    <w:rsid w:val="009A0253"/>
    <w:rsid w:val="009A1774"/>
    <w:rsid w:val="009A1D56"/>
    <w:rsid w:val="009A1E34"/>
    <w:rsid w:val="009A2FFD"/>
    <w:rsid w:val="009A5105"/>
    <w:rsid w:val="009A763D"/>
    <w:rsid w:val="009B3103"/>
    <w:rsid w:val="009B382B"/>
    <w:rsid w:val="009B59DB"/>
    <w:rsid w:val="009C316F"/>
    <w:rsid w:val="009C7EE4"/>
    <w:rsid w:val="009C7EFC"/>
    <w:rsid w:val="009D0274"/>
    <w:rsid w:val="009D196F"/>
    <w:rsid w:val="009D1CC3"/>
    <w:rsid w:val="009D2D5F"/>
    <w:rsid w:val="009D4464"/>
    <w:rsid w:val="009D5E34"/>
    <w:rsid w:val="009D7494"/>
    <w:rsid w:val="009D79B2"/>
    <w:rsid w:val="009E0012"/>
    <w:rsid w:val="009E0D5C"/>
    <w:rsid w:val="009E1755"/>
    <w:rsid w:val="009E31FC"/>
    <w:rsid w:val="009E418D"/>
    <w:rsid w:val="009E5D93"/>
    <w:rsid w:val="009E67AF"/>
    <w:rsid w:val="009F0846"/>
    <w:rsid w:val="009F3207"/>
    <w:rsid w:val="009F5655"/>
    <w:rsid w:val="009F6300"/>
    <w:rsid w:val="009F6E3D"/>
    <w:rsid w:val="00A002EF"/>
    <w:rsid w:val="00A01075"/>
    <w:rsid w:val="00A026D5"/>
    <w:rsid w:val="00A0299D"/>
    <w:rsid w:val="00A0636E"/>
    <w:rsid w:val="00A06C3D"/>
    <w:rsid w:val="00A06DBB"/>
    <w:rsid w:val="00A1096D"/>
    <w:rsid w:val="00A14005"/>
    <w:rsid w:val="00A148C7"/>
    <w:rsid w:val="00A15E8E"/>
    <w:rsid w:val="00A17A62"/>
    <w:rsid w:val="00A220C7"/>
    <w:rsid w:val="00A22185"/>
    <w:rsid w:val="00A24969"/>
    <w:rsid w:val="00A27017"/>
    <w:rsid w:val="00A2701F"/>
    <w:rsid w:val="00A27E27"/>
    <w:rsid w:val="00A3061E"/>
    <w:rsid w:val="00A31556"/>
    <w:rsid w:val="00A34203"/>
    <w:rsid w:val="00A343B5"/>
    <w:rsid w:val="00A34D9A"/>
    <w:rsid w:val="00A37EE2"/>
    <w:rsid w:val="00A41E61"/>
    <w:rsid w:val="00A4471E"/>
    <w:rsid w:val="00A44747"/>
    <w:rsid w:val="00A44C88"/>
    <w:rsid w:val="00A45E34"/>
    <w:rsid w:val="00A45F15"/>
    <w:rsid w:val="00A478C0"/>
    <w:rsid w:val="00A5111C"/>
    <w:rsid w:val="00A511C6"/>
    <w:rsid w:val="00A55C9A"/>
    <w:rsid w:val="00A55FDD"/>
    <w:rsid w:val="00A577AA"/>
    <w:rsid w:val="00A57BA5"/>
    <w:rsid w:val="00A61553"/>
    <w:rsid w:val="00A61823"/>
    <w:rsid w:val="00A64AA0"/>
    <w:rsid w:val="00A66EDB"/>
    <w:rsid w:val="00A676C7"/>
    <w:rsid w:val="00A70088"/>
    <w:rsid w:val="00A76320"/>
    <w:rsid w:val="00A801EA"/>
    <w:rsid w:val="00A805E4"/>
    <w:rsid w:val="00A816A9"/>
    <w:rsid w:val="00A81786"/>
    <w:rsid w:val="00A82618"/>
    <w:rsid w:val="00A8353F"/>
    <w:rsid w:val="00A85BF9"/>
    <w:rsid w:val="00A86025"/>
    <w:rsid w:val="00A870BF"/>
    <w:rsid w:val="00A9209E"/>
    <w:rsid w:val="00A92FE4"/>
    <w:rsid w:val="00A95039"/>
    <w:rsid w:val="00A9600F"/>
    <w:rsid w:val="00A9612B"/>
    <w:rsid w:val="00AA21CE"/>
    <w:rsid w:val="00AA51A1"/>
    <w:rsid w:val="00AB6697"/>
    <w:rsid w:val="00AC05B2"/>
    <w:rsid w:val="00AC2DF6"/>
    <w:rsid w:val="00AC4E3E"/>
    <w:rsid w:val="00AD4A02"/>
    <w:rsid w:val="00AD6C63"/>
    <w:rsid w:val="00AD799B"/>
    <w:rsid w:val="00AE1118"/>
    <w:rsid w:val="00AE19BC"/>
    <w:rsid w:val="00AE1E13"/>
    <w:rsid w:val="00AE2061"/>
    <w:rsid w:val="00AE363C"/>
    <w:rsid w:val="00AE3A45"/>
    <w:rsid w:val="00AE4EC2"/>
    <w:rsid w:val="00AE6617"/>
    <w:rsid w:val="00AF151A"/>
    <w:rsid w:val="00AF31A3"/>
    <w:rsid w:val="00AF3622"/>
    <w:rsid w:val="00AF4CF7"/>
    <w:rsid w:val="00AF6E82"/>
    <w:rsid w:val="00B00467"/>
    <w:rsid w:val="00B01D6C"/>
    <w:rsid w:val="00B02361"/>
    <w:rsid w:val="00B03FAC"/>
    <w:rsid w:val="00B063DE"/>
    <w:rsid w:val="00B07630"/>
    <w:rsid w:val="00B079A2"/>
    <w:rsid w:val="00B079E6"/>
    <w:rsid w:val="00B109CD"/>
    <w:rsid w:val="00B2059D"/>
    <w:rsid w:val="00B21B6D"/>
    <w:rsid w:val="00B21F40"/>
    <w:rsid w:val="00B22F41"/>
    <w:rsid w:val="00B2424D"/>
    <w:rsid w:val="00B24A1C"/>
    <w:rsid w:val="00B26B7E"/>
    <w:rsid w:val="00B310DB"/>
    <w:rsid w:val="00B31C54"/>
    <w:rsid w:val="00B35D6C"/>
    <w:rsid w:val="00B36ACE"/>
    <w:rsid w:val="00B36C6A"/>
    <w:rsid w:val="00B40FB9"/>
    <w:rsid w:val="00B41CB3"/>
    <w:rsid w:val="00B430BE"/>
    <w:rsid w:val="00B4329F"/>
    <w:rsid w:val="00B50637"/>
    <w:rsid w:val="00B517FD"/>
    <w:rsid w:val="00B559EE"/>
    <w:rsid w:val="00B560A1"/>
    <w:rsid w:val="00B56676"/>
    <w:rsid w:val="00B56D44"/>
    <w:rsid w:val="00B61629"/>
    <w:rsid w:val="00B61E20"/>
    <w:rsid w:val="00B623A6"/>
    <w:rsid w:val="00B6381F"/>
    <w:rsid w:val="00B645D6"/>
    <w:rsid w:val="00B65FA4"/>
    <w:rsid w:val="00B66E65"/>
    <w:rsid w:val="00B67688"/>
    <w:rsid w:val="00B70CD0"/>
    <w:rsid w:val="00B72024"/>
    <w:rsid w:val="00B73EE7"/>
    <w:rsid w:val="00B767C1"/>
    <w:rsid w:val="00B7780B"/>
    <w:rsid w:val="00B81A1D"/>
    <w:rsid w:val="00B83BF3"/>
    <w:rsid w:val="00B90150"/>
    <w:rsid w:val="00B90AA2"/>
    <w:rsid w:val="00B90D9A"/>
    <w:rsid w:val="00B92768"/>
    <w:rsid w:val="00B93B13"/>
    <w:rsid w:val="00B93DF0"/>
    <w:rsid w:val="00B93E2B"/>
    <w:rsid w:val="00B9455E"/>
    <w:rsid w:val="00B96176"/>
    <w:rsid w:val="00B974EB"/>
    <w:rsid w:val="00BA00AC"/>
    <w:rsid w:val="00BA1815"/>
    <w:rsid w:val="00BA33FE"/>
    <w:rsid w:val="00BA3D40"/>
    <w:rsid w:val="00BA4C29"/>
    <w:rsid w:val="00BA5D04"/>
    <w:rsid w:val="00BA6F30"/>
    <w:rsid w:val="00BB4764"/>
    <w:rsid w:val="00BB4BC4"/>
    <w:rsid w:val="00BC3D6E"/>
    <w:rsid w:val="00BC63B3"/>
    <w:rsid w:val="00BC7AE2"/>
    <w:rsid w:val="00BD0E25"/>
    <w:rsid w:val="00BD1EB5"/>
    <w:rsid w:val="00BD21D4"/>
    <w:rsid w:val="00BD256B"/>
    <w:rsid w:val="00BD4E93"/>
    <w:rsid w:val="00BD4FE3"/>
    <w:rsid w:val="00BD5901"/>
    <w:rsid w:val="00BD5BCC"/>
    <w:rsid w:val="00BD5FF1"/>
    <w:rsid w:val="00BD666D"/>
    <w:rsid w:val="00BE01D9"/>
    <w:rsid w:val="00BE1AD3"/>
    <w:rsid w:val="00BE2480"/>
    <w:rsid w:val="00BE75B7"/>
    <w:rsid w:val="00BF0C1B"/>
    <w:rsid w:val="00BF4639"/>
    <w:rsid w:val="00BF493B"/>
    <w:rsid w:val="00BF7F45"/>
    <w:rsid w:val="00C015A0"/>
    <w:rsid w:val="00C01AFF"/>
    <w:rsid w:val="00C044A0"/>
    <w:rsid w:val="00C04AE6"/>
    <w:rsid w:val="00C0570E"/>
    <w:rsid w:val="00C106F4"/>
    <w:rsid w:val="00C120B3"/>
    <w:rsid w:val="00C1366C"/>
    <w:rsid w:val="00C162CD"/>
    <w:rsid w:val="00C23DC4"/>
    <w:rsid w:val="00C24557"/>
    <w:rsid w:val="00C25058"/>
    <w:rsid w:val="00C30CE7"/>
    <w:rsid w:val="00C31866"/>
    <w:rsid w:val="00C3293A"/>
    <w:rsid w:val="00C33C25"/>
    <w:rsid w:val="00C34C80"/>
    <w:rsid w:val="00C3715B"/>
    <w:rsid w:val="00C422CC"/>
    <w:rsid w:val="00C426B6"/>
    <w:rsid w:val="00C44CE0"/>
    <w:rsid w:val="00C453BD"/>
    <w:rsid w:val="00C46999"/>
    <w:rsid w:val="00C473E5"/>
    <w:rsid w:val="00C47B22"/>
    <w:rsid w:val="00C50E69"/>
    <w:rsid w:val="00C50E99"/>
    <w:rsid w:val="00C51B33"/>
    <w:rsid w:val="00C52A89"/>
    <w:rsid w:val="00C548E0"/>
    <w:rsid w:val="00C55C8B"/>
    <w:rsid w:val="00C55E4C"/>
    <w:rsid w:val="00C625CA"/>
    <w:rsid w:val="00C63D19"/>
    <w:rsid w:val="00C6451D"/>
    <w:rsid w:val="00C64901"/>
    <w:rsid w:val="00C659B9"/>
    <w:rsid w:val="00C66C89"/>
    <w:rsid w:val="00C66EAE"/>
    <w:rsid w:val="00C66F35"/>
    <w:rsid w:val="00C67501"/>
    <w:rsid w:val="00C67753"/>
    <w:rsid w:val="00C6799E"/>
    <w:rsid w:val="00C73701"/>
    <w:rsid w:val="00C73DBA"/>
    <w:rsid w:val="00C74FD1"/>
    <w:rsid w:val="00C7514E"/>
    <w:rsid w:val="00C7552C"/>
    <w:rsid w:val="00C8066A"/>
    <w:rsid w:val="00C84BC2"/>
    <w:rsid w:val="00C85103"/>
    <w:rsid w:val="00C86BB7"/>
    <w:rsid w:val="00C874D8"/>
    <w:rsid w:val="00C9075C"/>
    <w:rsid w:val="00C910AE"/>
    <w:rsid w:val="00C911C1"/>
    <w:rsid w:val="00CA459B"/>
    <w:rsid w:val="00CA657B"/>
    <w:rsid w:val="00CB0A1A"/>
    <w:rsid w:val="00CB4DB5"/>
    <w:rsid w:val="00CB6F5D"/>
    <w:rsid w:val="00CB7C9D"/>
    <w:rsid w:val="00CC0F16"/>
    <w:rsid w:val="00CD37AB"/>
    <w:rsid w:val="00CD3A98"/>
    <w:rsid w:val="00CD49BE"/>
    <w:rsid w:val="00CD55C4"/>
    <w:rsid w:val="00CE05B4"/>
    <w:rsid w:val="00CE1B39"/>
    <w:rsid w:val="00CE6DC4"/>
    <w:rsid w:val="00CF0BA6"/>
    <w:rsid w:val="00CF1D59"/>
    <w:rsid w:val="00CF2E69"/>
    <w:rsid w:val="00D04063"/>
    <w:rsid w:val="00D05F00"/>
    <w:rsid w:val="00D06D5A"/>
    <w:rsid w:val="00D076EC"/>
    <w:rsid w:val="00D07D0C"/>
    <w:rsid w:val="00D108A5"/>
    <w:rsid w:val="00D127D6"/>
    <w:rsid w:val="00D20D27"/>
    <w:rsid w:val="00D220FF"/>
    <w:rsid w:val="00D26234"/>
    <w:rsid w:val="00D266C4"/>
    <w:rsid w:val="00D26BF6"/>
    <w:rsid w:val="00D271AD"/>
    <w:rsid w:val="00D27EFC"/>
    <w:rsid w:val="00D33CF9"/>
    <w:rsid w:val="00D3433C"/>
    <w:rsid w:val="00D4197D"/>
    <w:rsid w:val="00D43424"/>
    <w:rsid w:val="00D443E4"/>
    <w:rsid w:val="00D45918"/>
    <w:rsid w:val="00D45D07"/>
    <w:rsid w:val="00D52CAE"/>
    <w:rsid w:val="00D5497A"/>
    <w:rsid w:val="00D57CB4"/>
    <w:rsid w:val="00D608F8"/>
    <w:rsid w:val="00D60CFC"/>
    <w:rsid w:val="00D6147F"/>
    <w:rsid w:val="00D64E4C"/>
    <w:rsid w:val="00D65DF1"/>
    <w:rsid w:val="00D71131"/>
    <w:rsid w:val="00D777EC"/>
    <w:rsid w:val="00D82096"/>
    <w:rsid w:val="00D825A9"/>
    <w:rsid w:val="00D84921"/>
    <w:rsid w:val="00D85461"/>
    <w:rsid w:val="00D8566B"/>
    <w:rsid w:val="00D870F2"/>
    <w:rsid w:val="00D90029"/>
    <w:rsid w:val="00D9498B"/>
    <w:rsid w:val="00DB03DE"/>
    <w:rsid w:val="00DB358D"/>
    <w:rsid w:val="00DB595F"/>
    <w:rsid w:val="00DB7B1B"/>
    <w:rsid w:val="00DC0096"/>
    <w:rsid w:val="00DC0F0C"/>
    <w:rsid w:val="00DC147F"/>
    <w:rsid w:val="00DC47DC"/>
    <w:rsid w:val="00DC585B"/>
    <w:rsid w:val="00DC6D31"/>
    <w:rsid w:val="00DC7967"/>
    <w:rsid w:val="00DD191B"/>
    <w:rsid w:val="00DD4AB3"/>
    <w:rsid w:val="00DD769F"/>
    <w:rsid w:val="00DE1282"/>
    <w:rsid w:val="00DE2321"/>
    <w:rsid w:val="00DE3B6D"/>
    <w:rsid w:val="00DE429D"/>
    <w:rsid w:val="00DE4632"/>
    <w:rsid w:val="00DE4938"/>
    <w:rsid w:val="00DE6590"/>
    <w:rsid w:val="00DE7470"/>
    <w:rsid w:val="00DE7B91"/>
    <w:rsid w:val="00DF18B0"/>
    <w:rsid w:val="00DF2CBB"/>
    <w:rsid w:val="00DF2E06"/>
    <w:rsid w:val="00DF39F1"/>
    <w:rsid w:val="00DF4149"/>
    <w:rsid w:val="00DF578A"/>
    <w:rsid w:val="00DF6DAC"/>
    <w:rsid w:val="00E03604"/>
    <w:rsid w:val="00E05F97"/>
    <w:rsid w:val="00E06F3D"/>
    <w:rsid w:val="00E122FB"/>
    <w:rsid w:val="00E12A3F"/>
    <w:rsid w:val="00E13FD9"/>
    <w:rsid w:val="00E1431F"/>
    <w:rsid w:val="00E16038"/>
    <w:rsid w:val="00E2350A"/>
    <w:rsid w:val="00E277DB"/>
    <w:rsid w:val="00E30A53"/>
    <w:rsid w:val="00E3318D"/>
    <w:rsid w:val="00E33A1D"/>
    <w:rsid w:val="00E3720D"/>
    <w:rsid w:val="00E40D08"/>
    <w:rsid w:val="00E43BEB"/>
    <w:rsid w:val="00E448F6"/>
    <w:rsid w:val="00E45638"/>
    <w:rsid w:val="00E464F6"/>
    <w:rsid w:val="00E522C2"/>
    <w:rsid w:val="00E5299C"/>
    <w:rsid w:val="00E54BC9"/>
    <w:rsid w:val="00E555B5"/>
    <w:rsid w:val="00E555E2"/>
    <w:rsid w:val="00E55772"/>
    <w:rsid w:val="00E604F5"/>
    <w:rsid w:val="00E62B2E"/>
    <w:rsid w:val="00E631B3"/>
    <w:rsid w:val="00E67DA4"/>
    <w:rsid w:val="00E757CD"/>
    <w:rsid w:val="00E77D41"/>
    <w:rsid w:val="00E82CD3"/>
    <w:rsid w:val="00E8324B"/>
    <w:rsid w:val="00E85E31"/>
    <w:rsid w:val="00E91158"/>
    <w:rsid w:val="00E92D56"/>
    <w:rsid w:val="00E9361B"/>
    <w:rsid w:val="00E96CD7"/>
    <w:rsid w:val="00E97098"/>
    <w:rsid w:val="00E9740A"/>
    <w:rsid w:val="00EA4CF0"/>
    <w:rsid w:val="00EA6379"/>
    <w:rsid w:val="00EA6E46"/>
    <w:rsid w:val="00EA7A73"/>
    <w:rsid w:val="00EB0516"/>
    <w:rsid w:val="00EB05D5"/>
    <w:rsid w:val="00EB4383"/>
    <w:rsid w:val="00EB4B84"/>
    <w:rsid w:val="00EB554A"/>
    <w:rsid w:val="00EB623D"/>
    <w:rsid w:val="00EB719E"/>
    <w:rsid w:val="00EB7F5C"/>
    <w:rsid w:val="00EC13F2"/>
    <w:rsid w:val="00EC24F8"/>
    <w:rsid w:val="00EC26A3"/>
    <w:rsid w:val="00EC3328"/>
    <w:rsid w:val="00EC3776"/>
    <w:rsid w:val="00EC395C"/>
    <w:rsid w:val="00EC4BC0"/>
    <w:rsid w:val="00EC6E2D"/>
    <w:rsid w:val="00EC7BF4"/>
    <w:rsid w:val="00EC7D17"/>
    <w:rsid w:val="00ED0A2C"/>
    <w:rsid w:val="00ED3CFD"/>
    <w:rsid w:val="00ED410B"/>
    <w:rsid w:val="00ED6920"/>
    <w:rsid w:val="00ED792B"/>
    <w:rsid w:val="00EE01AC"/>
    <w:rsid w:val="00EE26AE"/>
    <w:rsid w:val="00EE37AF"/>
    <w:rsid w:val="00EE3B01"/>
    <w:rsid w:val="00EE5825"/>
    <w:rsid w:val="00EE5A1F"/>
    <w:rsid w:val="00EE5E9D"/>
    <w:rsid w:val="00EE62BD"/>
    <w:rsid w:val="00EF0FED"/>
    <w:rsid w:val="00EF2A31"/>
    <w:rsid w:val="00EF3A1E"/>
    <w:rsid w:val="00EF4806"/>
    <w:rsid w:val="00EF4ABD"/>
    <w:rsid w:val="00EF7EA4"/>
    <w:rsid w:val="00F00681"/>
    <w:rsid w:val="00F027B1"/>
    <w:rsid w:val="00F06343"/>
    <w:rsid w:val="00F06A06"/>
    <w:rsid w:val="00F07F0A"/>
    <w:rsid w:val="00F10660"/>
    <w:rsid w:val="00F10722"/>
    <w:rsid w:val="00F1125B"/>
    <w:rsid w:val="00F12C49"/>
    <w:rsid w:val="00F136E3"/>
    <w:rsid w:val="00F155DD"/>
    <w:rsid w:val="00F15FDE"/>
    <w:rsid w:val="00F17C57"/>
    <w:rsid w:val="00F25A05"/>
    <w:rsid w:val="00F27432"/>
    <w:rsid w:val="00F3280D"/>
    <w:rsid w:val="00F33E8B"/>
    <w:rsid w:val="00F356CD"/>
    <w:rsid w:val="00F36EF9"/>
    <w:rsid w:val="00F379F3"/>
    <w:rsid w:val="00F40922"/>
    <w:rsid w:val="00F42DC1"/>
    <w:rsid w:val="00F45930"/>
    <w:rsid w:val="00F46728"/>
    <w:rsid w:val="00F5039F"/>
    <w:rsid w:val="00F5430A"/>
    <w:rsid w:val="00F548DA"/>
    <w:rsid w:val="00F553CD"/>
    <w:rsid w:val="00F62494"/>
    <w:rsid w:val="00F65D06"/>
    <w:rsid w:val="00F673F1"/>
    <w:rsid w:val="00F843F0"/>
    <w:rsid w:val="00F85730"/>
    <w:rsid w:val="00F86C5E"/>
    <w:rsid w:val="00F90919"/>
    <w:rsid w:val="00F921D5"/>
    <w:rsid w:val="00F92C39"/>
    <w:rsid w:val="00F96D14"/>
    <w:rsid w:val="00FA5A50"/>
    <w:rsid w:val="00FA6876"/>
    <w:rsid w:val="00FB1952"/>
    <w:rsid w:val="00FB2CE7"/>
    <w:rsid w:val="00FB3057"/>
    <w:rsid w:val="00FB6332"/>
    <w:rsid w:val="00FB7422"/>
    <w:rsid w:val="00FB7670"/>
    <w:rsid w:val="00FC137D"/>
    <w:rsid w:val="00FC1E35"/>
    <w:rsid w:val="00FC3AB8"/>
    <w:rsid w:val="00FD1A72"/>
    <w:rsid w:val="00FD707A"/>
    <w:rsid w:val="00FD76FC"/>
    <w:rsid w:val="00FE1648"/>
    <w:rsid w:val="00FE1F1E"/>
    <w:rsid w:val="00FE5324"/>
    <w:rsid w:val="00FE7498"/>
    <w:rsid w:val="00FE7803"/>
    <w:rsid w:val="00FF0AF1"/>
    <w:rsid w:val="00FF24C5"/>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2B2E5D-27BE-427F-8A91-DE2CBF1F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49F"/>
    <w:pPr>
      <w:ind w:left="720"/>
      <w:contextualSpacing/>
    </w:pPr>
  </w:style>
  <w:style w:type="paragraph" w:styleId="NoSpacing">
    <w:name w:val="No Spacing"/>
    <w:uiPriority w:val="1"/>
    <w:qFormat/>
    <w:rsid w:val="009A1D56"/>
    <w:pPr>
      <w:spacing w:after="0" w:line="240" w:lineRule="auto"/>
    </w:pPr>
    <w:rPr>
      <w:rFonts w:ascii="Calibri" w:eastAsia="SimSun" w:hAnsi="Calibri" w:cs="Arial"/>
      <w:lang w:eastAsia="zh-CN"/>
    </w:rPr>
  </w:style>
  <w:style w:type="paragraph" w:styleId="BalloonText">
    <w:name w:val="Balloon Text"/>
    <w:basedOn w:val="Normal"/>
    <w:link w:val="BalloonTextChar"/>
    <w:uiPriority w:val="99"/>
    <w:semiHidden/>
    <w:unhideWhenUsed/>
    <w:rsid w:val="009A1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D56"/>
    <w:rPr>
      <w:rFonts w:ascii="Segoe UI" w:hAnsi="Segoe UI" w:cs="Segoe UI"/>
      <w:sz w:val="18"/>
      <w:szCs w:val="18"/>
    </w:rPr>
  </w:style>
  <w:style w:type="paragraph" w:styleId="Caption">
    <w:name w:val="caption"/>
    <w:basedOn w:val="Normal"/>
    <w:next w:val="Normal"/>
    <w:uiPriority w:val="35"/>
    <w:unhideWhenUsed/>
    <w:qFormat/>
    <w:rsid w:val="002F344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61AAB-C625-4616-B64D-26D36C76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4870</TotalTime>
  <Pages>24</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Cincinnati Children's Hospital</Company>
  <LinksUpToDate>false</LinksUpToDate>
  <CharactersWithSpaces>16666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Ghandikota, Sudhir</dc:creator>
  <cp:keywords/>
  <dc:description/>
  <cp:lastModifiedBy>Ghandikota, Sudhir</cp:lastModifiedBy>
  <cp:revision>1022</cp:revision>
  <cp:lastPrinted>2017-08-03T20:34:00Z</cp:lastPrinted>
  <dcterms:created xsi:type="dcterms:W3CDTF">2017-08-07T21:45:00Z</dcterms:created>
  <dcterms:modified xsi:type="dcterms:W3CDTF">2018-01-26T16:31:00Z</dcterms:modified>
</cp:coreProperties>
</file>